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D28B" w14:textId="5F179B7F" w:rsidR="003B1172" w:rsidRDefault="007763DB" w:rsidP="007763DB">
      <w:pPr>
        <w:jc w:val="right"/>
      </w:pPr>
      <w:bookmarkStart w:id="0" w:name="_GoBack"/>
      <w:bookmarkEnd w:id="0"/>
      <w:r>
        <w:t>Załącznik nr 1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6DF49529" w:rsidR="003A4557" w:rsidRPr="00A25099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25099">
        <w:rPr>
          <w:b/>
          <w:bCs/>
        </w:rPr>
        <w:t>Powiatowy Inspektorat Weterynarii w Krakowie</w:t>
      </w:r>
    </w:p>
    <w:p w14:paraId="5B0B3FCD" w14:textId="0ADEDEAE" w:rsidR="003A4557" w:rsidRPr="00A25099" w:rsidRDefault="00DA61CB" w:rsidP="003A4557">
      <w:pPr>
        <w:spacing w:after="0"/>
        <w:jc w:val="right"/>
        <w:rPr>
          <w:b/>
          <w:bCs/>
        </w:rPr>
      </w:pPr>
      <w:r w:rsidRPr="00A25099">
        <w:rPr>
          <w:b/>
          <w:bCs/>
        </w:rPr>
        <w:t>u</w:t>
      </w:r>
      <w:r w:rsidR="003A4557" w:rsidRPr="00A25099">
        <w:rPr>
          <w:b/>
          <w:bCs/>
        </w:rPr>
        <w:t>l. Lublańska11, 31-410 Kraków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76256395" w:rsidR="003A4557" w:rsidRDefault="003A4557" w:rsidP="003A4557">
      <w:pPr>
        <w:spacing w:after="0"/>
        <w:jc w:val="center"/>
        <w:rPr>
          <w:b/>
          <w:bCs/>
        </w:rPr>
      </w:pPr>
      <w:r w:rsidRPr="003A4557">
        <w:rPr>
          <w:b/>
          <w:bCs/>
        </w:rPr>
        <w:t>o nieodpłatne przekazanie składników rzeczowych majątku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B"/>
    <w:rsid w:val="00335B15"/>
    <w:rsid w:val="003A4557"/>
    <w:rsid w:val="003B1172"/>
    <w:rsid w:val="003D1140"/>
    <w:rsid w:val="004918BB"/>
    <w:rsid w:val="005F4D29"/>
    <w:rsid w:val="007763DB"/>
    <w:rsid w:val="008264B6"/>
    <w:rsid w:val="00A25099"/>
    <w:rsid w:val="00BB36CB"/>
    <w:rsid w:val="00D54264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EWA NIŻNIK</cp:lastModifiedBy>
  <cp:revision>2</cp:revision>
  <dcterms:created xsi:type="dcterms:W3CDTF">2024-01-30T12:50:00Z</dcterms:created>
  <dcterms:modified xsi:type="dcterms:W3CDTF">2024-01-30T12:50:00Z</dcterms:modified>
</cp:coreProperties>
</file>