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9945F" w14:textId="4BE6566E" w:rsidR="001C7358" w:rsidRPr="00D22E00" w:rsidRDefault="00102AAB" w:rsidP="001C73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Warszawa, 7</w:t>
      </w:r>
      <w:r w:rsidR="001C7358" w:rsidRPr="00D22E00">
        <w:rPr>
          <w:rFonts w:ascii="Times New Roman" w:hAnsi="Times New Roman" w:cs="Times New Roman"/>
          <w:b/>
          <w:sz w:val="24"/>
          <w:szCs w:val="24"/>
        </w:rPr>
        <w:t xml:space="preserve"> grudnia 2023 r. </w:t>
      </w:r>
    </w:p>
    <w:p w14:paraId="6F2A49F1" w14:textId="77777777" w:rsidR="00F835D9" w:rsidRDefault="00215D47" w:rsidP="00920F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E00">
        <w:rPr>
          <w:rFonts w:ascii="Times New Roman" w:hAnsi="Times New Roman" w:cs="Times New Roman"/>
          <w:b/>
          <w:sz w:val="24"/>
          <w:szCs w:val="24"/>
        </w:rPr>
        <w:t xml:space="preserve">Wytyczne </w:t>
      </w:r>
      <w:r w:rsidR="001C7358" w:rsidRPr="00D22E00">
        <w:rPr>
          <w:rFonts w:ascii="Times New Roman" w:hAnsi="Times New Roman" w:cs="Times New Roman"/>
          <w:b/>
          <w:sz w:val="24"/>
          <w:szCs w:val="24"/>
        </w:rPr>
        <w:t>Główneg</w:t>
      </w:r>
      <w:r w:rsidR="00314974">
        <w:rPr>
          <w:rFonts w:ascii="Times New Roman" w:hAnsi="Times New Roman" w:cs="Times New Roman"/>
          <w:b/>
          <w:sz w:val="24"/>
          <w:szCs w:val="24"/>
        </w:rPr>
        <w:t>o Lekarza Weterynarii dotyczące</w:t>
      </w:r>
      <w:r w:rsidR="003B0EB5" w:rsidRPr="00D22E00">
        <w:rPr>
          <w:rFonts w:ascii="Times New Roman" w:hAnsi="Times New Roman" w:cs="Times New Roman"/>
          <w:b/>
          <w:sz w:val="24"/>
          <w:szCs w:val="24"/>
        </w:rPr>
        <w:t xml:space="preserve"> działań nadzo</w:t>
      </w:r>
      <w:r w:rsidR="00314974">
        <w:rPr>
          <w:rFonts w:ascii="Times New Roman" w:hAnsi="Times New Roman" w:cs="Times New Roman"/>
          <w:b/>
          <w:sz w:val="24"/>
          <w:szCs w:val="24"/>
        </w:rPr>
        <w:t xml:space="preserve">rczych Inspekcji Weterynaryjnej </w:t>
      </w:r>
      <w:r w:rsidR="003B0EB5" w:rsidRPr="00D22E00">
        <w:rPr>
          <w:rFonts w:ascii="Times New Roman" w:hAnsi="Times New Roman" w:cs="Times New Roman"/>
          <w:b/>
          <w:sz w:val="24"/>
          <w:szCs w:val="24"/>
        </w:rPr>
        <w:t xml:space="preserve">wraz ze wskazaniem obszarów do weryfikacji wdrażanych przez producentów </w:t>
      </w:r>
      <w:r w:rsidR="00314974">
        <w:rPr>
          <w:rFonts w:ascii="Times New Roman" w:hAnsi="Times New Roman" w:cs="Times New Roman"/>
          <w:b/>
          <w:sz w:val="24"/>
          <w:szCs w:val="24"/>
        </w:rPr>
        <w:t xml:space="preserve">drobiu w zakresie </w:t>
      </w:r>
      <w:r w:rsidRPr="00D22E00">
        <w:rPr>
          <w:rFonts w:ascii="Times New Roman" w:hAnsi="Times New Roman" w:cs="Times New Roman"/>
          <w:b/>
          <w:sz w:val="24"/>
          <w:szCs w:val="24"/>
        </w:rPr>
        <w:t xml:space="preserve">zasad zoohigieny w </w:t>
      </w:r>
      <w:r w:rsidR="00EA19BD" w:rsidRPr="00D22E00">
        <w:rPr>
          <w:rFonts w:ascii="Times New Roman" w:hAnsi="Times New Roman" w:cs="Times New Roman"/>
          <w:b/>
          <w:sz w:val="24"/>
          <w:szCs w:val="24"/>
        </w:rPr>
        <w:t xml:space="preserve">zakładach drobiu, w tym w </w:t>
      </w:r>
      <w:r w:rsidRPr="00D22E00">
        <w:rPr>
          <w:rFonts w:ascii="Times New Roman" w:hAnsi="Times New Roman" w:cs="Times New Roman"/>
          <w:b/>
          <w:sz w:val="24"/>
          <w:szCs w:val="24"/>
        </w:rPr>
        <w:t>wylęgarni</w:t>
      </w:r>
      <w:r w:rsidR="00EA19BD" w:rsidRPr="00D22E00">
        <w:rPr>
          <w:rFonts w:ascii="Times New Roman" w:hAnsi="Times New Roman" w:cs="Times New Roman"/>
          <w:b/>
          <w:sz w:val="24"/>
          <w:szCs w:val="24"/>
        </w:rPr>
        <w:t xml:space="preserve">ach i </w:t>
      </w:r>
      <w:r w:rsidRPr="00D22E00">
        <w:rPr>
          <w:rFonts w:ascii="Times New Roman" w:hAnsi="Times New Roman" w:cs="Times New Roman"/>
          <w:b/>
          <w:sz w:val="24"/>
          <w:szCs w:val="24"/>
        </w:rPr>
        <w:t>odchowalni</w:t>
      </w:r>
      <w:r w:rsidR="00EA19BD" w:rsidRPr="00D22E00">
        <w:rPr>
          <w:rFonts w:ascii="Times New Roman" w:hAnsi="Times New Roman" w:cs="Times New Roman"/>
          <w:b/>
          <w:sz w:val="24"/>
          <w:szCs w:val="24"/>
        </w:rPr>
        <w:t>ach</w:t>
      </w:r>
      <w:r w:rsidR="001C7358" w:rsidRPr="00D22E00">
        <w:rPr>
          <w:rFonts w:ascii="Times New Roman" w:hAnsi="Times New Roman" w:cs="Times New Roman"/>
          <w:b/>
          <w:sz w:val="24"/>
          <w:szCs w:val="24"/>
        </w:rPr>
        <w:t>,</w:t>
      </w:r>
      <w:r w:rsidR="00E00E28" w:rsidRPr="00D22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358" w:rsidRPr="00D22E00">
        <w:rPr>
          <w:rFonts w:ascii="Times New Roman" w:hAnsi="Times New Roman" w:cs="Times New Roman"/>
          <w:b/>
          <w:sz w:val="24"/>
          <w:szCs w:val="24"/>
        </w:rPr>
        <w:t>minimalizujących</w:t>
      </w:r>
      <w:r w:rsidR="00E00E28" w:rsidRPr="00D22E00">
        <w:rPr>
          <w:rFonts w:ascii="Times New Roman" w:hAnsi="Times New Roman" w:cs="Times New Roman"/>
          <w:b/>
          <w:sz w:val="24"/>
          <w:szCs w:val="24"/>
        </w:rPr>
        <w:t xml:space="preserve"> ryzyko zakażeń </w:t>
      </w:r>
      <w:r w:rsidR="00BC574E" w:rsidRPr="00D22E00">
        <w:rPr>
          <w:rFonts w:ascii="Times New Roman" w:hAnsi="Times New Roman" w:cs="Times New Roman"/>
          <w:b/>
          <w:sz w:val="24"/>
          <w:szCs w:val="24"/>
        </w:rPr>
        <w:t xml:space="preserve">pałeczkami </w:t>
      </w:r>
      <w:r w:rsidR="00BC574E" w:rsidRPr="00D22E00">
        <w:rPr>
          <w:rFonts w:ascii="Times New Roman" w:hAnsi="Times New Roman" w:cs="Times New Roman"/>
          <w:b/>
          <w:i/>
          <w:sz w:val="24"/>
          <w:szCs w:val="24"/>
        </w:rPr>
        <w:t>Salmonella</w:t>
      </w:r>
      <w:r w:rsidR="00F835D9">
        <w:rPr>
          <w:rFonts w:ascii="Times New Roman" w:hAnsi="Times New Roman" w:cs="Times New Roman"/>
          <w:b/>
          <w:sz w:val="24"/>
          <w:szCs w:val="24"/>
        </w:rPr>
        <w:t xml:space="preserve"> oraz w ubojniach drobiu.</w:t>
      </w:r>
    </w:p>
    <w:p w14:paraId="3BB86B42" w14:textId="77777777" w:rsidR="00F835D9" w:rsidRPr="00F835D9" w:rsidRDefault="00F835D9" w:rsidP="00652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D0C9D" w14:textId="11CAAF7E" w:rsidR="00E85DDE" w:rsidRDefault="00F835D9" w:rsidP="0065271F">
      <w:pPr>
        <w:jc w:val="both"/>
        <w:rPr>
          <w:rFonts w:ascii="Times New Roman" w:hAnsi="Times New Roman" w:cs="Times New Roman"/>
          <w:sz w:val="24"/>
          <w:szCs w:val="24"/>
        </w:rPr>
      </w:pPr>
      <w:r w:rsidRPr="00F835D9">
        <w:rPr>
          <w:rFonts w:ascii="Times New Roman" w:hAnsi="Times New Roman" w:cs="Times New Roman"/>
          <w:sz w:val="24"/>
          <w:szCs w:val="24"/>
        </w:rPr>
        <w:t xml:space="preserve">Niniejszy </w:t>
      </w:r>
      <w:r w:rsidR="00E85DDE">
        <w:rPr>
          <w:rFonts w:ascii="Times New Roman" w:hAnsi="Times New Roman" w:cs="Times New Roman"/>
          <w:sz w:val="24"/>
          <w:szCs w:val="24"/>
        </w:rPr>
        <w:t xml:space="preserve">dokument </w:t>
      </w:r>
      <w:r w:rsidRPr="00F835D9">
        <w:rPr>
          <w:rFonts w:ascii="Times New Roman" w:hAnsi="Times New Roman" w:cs="Times New Roman"/>
          <w:sz w:val="24"/>
          <w:szCs w:val="24"/>
        </w:rPr>
        <w:t>obejmuje obszary</w:t>
      </w:r>
      <w:r>
        <w:rPr>
          <w:rFonts w:ascii="Times New Roman" w:hAnsi="Times New Roman" w:cs="Times New Roman"/>
          <w:sz w:val="24"/>
          <w:szCs w:val="24"/>
        </w:rPr>
        <w:t xml:space="preserve"> ryzyka,</w:t>
      </w:r>
      <w:r w:rsidRPr="00F835D9">
        <w:rPr>
          <w:rFonts w:ascii="Times New Roman" w:hAnsi="Times New Roman" w:cs="Times New Roman"/>
          <w:sz w:val="24"/>
          <w:szCs w:val="24"/>
        </w:rPr>
        <w:t xml:space="preserve"> na które należy zwrócić szczególną uwagę </w:t>
      </w:r>
      <w:r w:rsidR="001B6A7B" w:rsidRPr="00D22E00">
        <w:rPr>
          <w:rFonts w:ascii="Times New Roman" w:hAnsi="Times New Roman" w:cs="Times New Roman"/>
          <w:sz w:val="24"/>
          <w:szCs w:val="24"/>
        </w:rPr>
        <w:t xml:space="preserve">i dodatkowo wzmocnić prowadzoną weryfikację spełnienia wymagań weterynaryjnych w ramach standardowych działań prowadzonych przez </w:t>
      </w:r>
      <w:r w:rsidR="001B6A7B">
        <w:rPr>
          <w:rFonts w:ascii="Times New Roman" w:hAnsi="Times New Roman" w:cs="Times New Roman"/>
          <w:sz w:val="24"/>
          <w:szCs w:val="24"/>
        </w:rPr>
        <w:t>p</w:t>
      </w:r>
      <w:r w:rsidR="001B6A7B" w:rsidRPr="00D22E00">
        <w:rPr>
          <w:rFonts w:ascii="Times New Roman" w:hAnsi="Times New Roman" w:cs="Times New Roman"/>
          <w:sz w:val="24"/>
          <w:szCs w:val="24"/>
        </w:rPr>
        <w:t xml:space="preserve">owiatowych </w:t>
      </w:r>
      <w:r w:rsidR="001B6A7B">
        <w:rPr>
          <w:rFonts w:ascii="Times New Roman" w:hAnsi="Times New Roman" w:cs="Times New Roman"/>
          <w:sz w:val="24"/>
          <w:szCs w:val="24"/>
        </w:rPr>
        <w:t>l</w:t>
      </w:r>
      <w:r w:rsidR="001B6A7B" w:rsidRPr="00D22E00">
        <w:rPr>
          <w:rFonts w:ascii="Times New Roman" w:hAnsi="Times New Roman" w:cs="Times New Roman"/>
          <w:sz w:val="24"/>
          <w:szCs w:val="24"/>
        </w:rPr>
        <w:t xml:space="preserve">ekarzy </w:t>
      </w:r>
      <w:r w:rsidR="001B6A7B">
        <w:rPr>
          <w:rFonts w:ascii="Times New Roman" w:hAnsi="Times New Roman" w:cs="Times New Roman"/>
          <w:sz w:val="24"/>
          <w:szCs w:val="24"/>
        </w:rPr>
        <w:t>w</w:t>
      </w:r>
      <w:r w:rsidR="001B6A7B" w:rsidRPr="00D22E00">
        <w:rPr>
          <w:rFonts w:ascii="Times New Roman" w:hAnsi="Times New Roman" w:cs="Times New Roman"/>
          <w:sz w:val="24"/>
          <w:szCs w:val="24"/>
        </w:rPr>
        <w:t xml:space="preserve">eterynarii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B6A7B">
        <w:rPr>
          <w:rFonts w:ascii="Times New Roman" w:hAnsi="Times New Roman" w:cs="Times New Roman"/>
          <w:sz w:val="24"/>
          <w:szCs w:val="24"/>
        </w:rPr>
        <w:t xml:space="preserve">zakresie nadzoru </w:t>
      </w:r>
      <w:r w:rsidR="00E85DDE">
        <w:rPr>
          <w:rFonts w:ascii="Times New Roman" w:hAnsi="Times New Roman" w:cs="Times New Roman"/>
          <w:sz w:val="24"/>
          <w:szCs w:val="24"/>
        </w:rPr>
        <w:t xml:space="preserve">nad zwalczaniem zakażeń pałeczkami </w:t>
      </w:r>
      <w:r w:rsidR="00E85DDE" w:rsidRPr="00E85DDE">
        <w:rPr>
          <w:rFonts w:ascii="Times New Roman" w:hAnsi="Times New Roman" w:cs="Times New Roman"/>
          <w:i/>
          <w:sz w:val="24"/>
          <w:szCs w:val="24"/>
        </w:rPr>
        <w:t>Salmonella</w:t>
      </w:r>
      <w:r w:rsidR="00E85DDE">
        <w:rPr>
          <w:rFonts w:ascii="Times New Roman" w:hAnsi="Times New Roman" w:cs="Times New Roman"/>
          <w:sz w:val="24"/>
          <w:szCs w:val="24"/>
        </w:rPr>
        <w:t xml:space="preserve"> u drobiu i przenoszeniu przez żywność.</w:t>
      </w:r>
    </w:p>
    <w:p w14:paraId="574C68F1" w14:textId="38294E11" w:rsidR="00F835D9" w:rsidRPr="00F835D9" w:rsidRDefault="00F835D9" w:rsidP="0065271F">
      <w:pPr>
        <w:jc w:val="both"/>
        <w:rPr>
          <w:rFonts w:ascii="Times New Roman" w:hAnsi="Times New Roman" w:cs="Times New Roman"/>
          <w:sz w:val="24"/>
          <w:szCs w:val="24"/>
        </w:rPr>
      </w:pPr>
      <w:r w:rsidRPr="00F835D9">
        <w:rPr>
          <w:rFonts w:ascii="Times New Roman" w:hAnsi="Times New Roman" w:cs="Times New Roman"/>
          <w:sz w:val="24"/>
          <w:szCs w:val="24"/>
        </w:rPr>
        <w:t>Jest to rów</w:t>
      </w:r>
      <w:r w:rsidR="00E85DDE">
        <w:rPr>
          <w:rFonts w:ascii="Times New Roman" w:hAnsi="Times New Roman" w:cs="Times New Roman"/>
          <w:sz w:val="24"/>
          <w:szCs w:val="24"/>
        </w:rPr>
        <w:t>nież dokument przeznaczony dla w</w:t>
      </w:r>
      <w:r w:rsidRPr="00F835D9">
        <w:rPr>
          <w:rFonts w:ascii="Times New Roman" w:hAnsi="Times New Roman" w:cs="Times New Roman"/>
          <w:sz w:val="24"/>
          <w:szCs w:val="24"/>
        </w:rPr>
        <w:t xml:space="preserve">ojewódzkich </w:t>
      </w:r>
      <w:r w:rsidR="00E85DDE">
        <w:rPr>
          <w:rFonts w:ascii="Times New Roman" w:hAnsi="Times New Roman" w:cs="Times New Roman"/>
          <w:sz w:val="24"/>
          <w:szCs w:val="24"/>
        </w:rPr>
        <w:t>lekarzy w</w:t>
      </w:r>
      <w:r w:rsidRPr="00F835D9">
        <w:rPr>
          <w:rFonts w:ascii="Times New Roman" w:hAnsi="Times New Roman" w:cs="Times New Roman"/>
          <w:sz w:val="24"/>
          <w:szCs w:val="24"/>
        </w:rPr>
        <w:t xml:space="preserve">eterynarii, którzy będą mieli dodatkowe obszary do oceny prawidłowości sprawowanego nadzoru przez powiatowych lekarzy weterynarii w zakresie </w:t>
      </w:r>
      <w:r w:rsidR="00E85DDE">
        <w:rPr>
          <w:rFonts w:ascii="Times New Roman" w:hAnsi="Times New Roman" w:cs="Times New Roman"/>
          <w:sz w:val="24"/>
          <w:szCs w:val="24"/>
        </w:rPr>
        <w:t xml:space="preserve">kontroli zwalczania </w:t>
      </w:r>
      <w:r w:rsidRPr="00E85DDE">
        <w:rPr>
          <w:rFonts w:ascii="Times New Roman" w:hAnsi="Times New Roman" w:cs="Times New Roman"/>
          <w:i/>
          <w:sz w:val="24"/>
          <w:szCs w:val="24"/>
        </w:rPr>
        <w:t>Salmonell</w:t>
      </w:r>
      <w:r w:rsidR="00E85DDE" w:rsidRPr="00E85DDE">
        <w:rPr>
          <w:rFonts w:ascii="Times New Roman" w:hAnsi="Times New Roman" w:cs="Times New Roman"/>
          <w:i/>
          <w:sz w:val="24"/>
          <w:szCs w:val="24"/>
        </w:rPr>
        <w:t>a</w:t>
      </w:r>
      <w:r w:rsidRPr="00F835D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F00A822" w14:textId="4642C6EF" w:rsidR="006D5D16" w:rsidRPr="00F835D9" w:rsidRDefault="003D5F12" w:rsidP="00652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kontekście </w:t>
      </w:r>
      <w:r w:rsidR="00F835D9" w:rsidRPr="00F835D9">
        <w:rPr>
          <w:rFonts w:ascii="Times New Roman" w:hAnsi="Times New Roman" w:cs="Times New Roman"/>
          <w:sz w:val="24"/>
          <w:szCs w:val="24"/>
        </w:rPr>
        <w:t xml:space="preserve">założeń dotyczących </w:t>
      </w:r>
      <w:r>
        <w:rPr>
          <w:rFonts w:ascii="Times New Roman" w:hAnsi="Times New Roman" w:cs="Times New Roman"/>
          <w:sz w:val="24"/>
          <w:szCs w:val="24"/>
        </w:rPr>
        <w:t>zwalczania S</w:t>
      </w:r>
      <w:r w:rsidR="00F835D9" w:rsidRPr="00F835D9">
        <w:rPr>
          <w:rFonts w:ascii="Times New Roman" w:hAnsi="Times New Roman" w:cs="Times New Roman"/>
          <w:sz w:val="24"/>
          <w:szCs w:val="24"/>
        </w:rPr>
        <w:t>almonelli, w niniejszym dokumencie zostały z</w:t>
      </w:r>
      <w:r w:rsidR="001B6A7B">
        <w:rPr>
          <w:rFonts w:ascii="Times New Roman" w:hAnsi="Times New Roman" w:cs="Times New Roman"/>
          <w:sz w:val="24"/>
          <w:szCs w:val="24"/>
        </w:rPr>
        <w:t>identyfikowane o</w:t>
      </w:r>
      <w:r w:rsidR="00F835D9" w:rsidRPr="00F835D9">
        <w:rPr>
          <w:rFonts w:ascii="Times New Roman" w:hAnsi="Times New Roman" w:cs="Times New Roman"/>
          <w:sz w:val="24"/>
          <w:szCs w:val="24"/>
        </w:rPr>
        <w:t>bszary szczególnego ryzyka, w których należy podjąć zintensyfikowane działania lub poddać je wzmożonej weryfikacji (</w:t>
      </w:r>
      <w:r w:rsidR="001B6A7B">
        <w:rPr>
          <w:rFonts w:ascii="Times New Roman" w:hAnsi="Times New Roman" w:cs="Times New Roman"/>
          <w:sz w:val="24"/>
          <w:szCs w:val="24"/>
        </w:rPr>
        <w:t xml:space="preserve">dokonać przeglądu </w:t>
      </w:r>
      <w:r w:rsidR="00F835D9" w:rsidRPr="00F835D9">
        <w:rPr>
          <w:rFonts w:ascii="Times New Roman" w:hAnsi="Times New Roman" w:cs="Times New Roman"/>
          <w:sz w:val="24"/>
          <w:szCs w:val="24"/>
        </w:rPr>
        <w:t>już realizowany</w:t>
      </w:r>
      <w:r w:rsidR="001B6A7B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>działań</w:t>
      </w:r>
      <w:r w:rsidR="001B6A7B">
        <w:rPr>
          <w:rFonts w:ascii="Times New Roman" w:hAnsi="Times New Roman" w:cs="Times New Roman"/>
          <w:sz w:val="24"/>
          <w:szCs w:val="24"/>
        </w:rPr>
        <w:t>)</w:t>
      </w:r>
      <w:r w:rsidR="00F835D9" w:rsidRPr="00F835D9">
        <w:rPr>
          <w:rFonts w:ascii="Times New Roman" w:hAnsi="Times New Roman" w:cs="Times New Roman"/>
          <w:sz w:val="24"/>
          <w:szCs w:val="24"/>
        </w:rPr>
        <w:t xml:space="preserve"> w ramach opracowanych procedur na poziomie zakładów</w:t>
      </w:r>
      <w:r>
        <w:rPr>
          <w:rFonts w:ascii="Times New Roman" w:hAnsi="Times New Roman" w:cs="Times New Roman"/>
          <w:sz w:val="24"/>
          <w:szCs w:val="24"/>
        </w:rPr>
        <w:t xml:space="preserve"> drobiu i ubojni. </w:t>
      </w:r>
      <w:r w:rsidR="00EA19BD" w:rsidRPr="00F835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865BA3" w14:textId="77777777" w:rsidR="001C7358" w:rsidRPr="00D22E00" w:rsidRDefault="001C7358" w:rsidP="00652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C947E" w14:textId="2D1BF62C" w:rsidR="00314974" w:rsidRPr="00102AAB" w:rsidRDefault="00314974" w:rsidP="00102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AAB">
        <w:rPr>
          <w:rFonts w:ascii="Times New Roman" w:hAnsi="Times New Roman" w:cs="Times New Roman"/>
          <w:b/>
          <w:bCs/>
          <w:sz w:val="24"/>
          <w:szCs w:val="24"/>
        </w:rPr>
        <w:t>Część I. Zakłady drobiu.</w:t>
      </w:r>
    </w:p>
    <w:p w14:paraId="006FCAEA" w14:textId="2B4058C7" w:rsidR="00BC574E" w:rsidRPr="00D22E00" w:rsidRDefault="00BC574E" w:rsidP="006527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E00">
        <w:rPr>
          <w:rFonts w:ascii="Times New Roman" w:hAnsi="Times New Roman" w:cs="Times New Roman"/>
          <w:bCs/>
          <w:sz w:val="24"/>
          <w:szCs w:val="24"/>
        </w:rPr>
        <w:t xml:space="preserve">Do zakażeń pałeczkami </w:t>
      </w:r>
      <w:r w:rsidRPr="00D22E00">
        <w:rPr>
          <w:rFonts w:ascii="Times New Roman" w:hAnsi="Times New Roman" w:cs="Times New Roman"/>
          <w:bCs/>
          <w:i/>
          <w:sz w:val="24"/>
          <w:szCs w:val="24"/>
        </w:rPr>
        <w:t>Salmonella</w:t>
      </w:r>
      <w:r w:rsidRPr="00D22E00">
        <w:rPr>
          <w:rFonts w:ascii="Times New Roman" w:hAnsi="Times New Roman" w:cs="Times New Roman"/>
          <w:bCs/>
          <w:sz w:val="24"/>
          <w:szCs w:val="24"/>
        </w:rPr>
        <w:t xml:space="preserve"> może dochodzić zarówno w drodze zakażenia pionowego (wertykalnego), czyli ze stada rodzicielskiego na potomstwo, jak również w drodze zakażenia poziomego (horyzontalnego), tj. ze skażonego środowiska na drób.</w:t>
      </w:r>
    </w:p>
    <w:p w14:paraId="5604EEC2" w14:textId="01589FCB" w:rsidR="00BC574E" w:rsidRPr="00D22E00" w:rsidRDefault="00BC574E" w:rsidP="0065271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2E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Czynniki ryzyka sprzyjające </w:t>
      </w:r>
      <w:r w:rsidR="00515EA7" w:rsidRPr="00D22E00">
        <w:rPr>
          <w:rFonts w:ascii="Times New Roman" w:hAnsi="Times New Roman" w:cs="Times New Roman"/>
          <w:b/>
          <w:bCs/>
          <w:sz w:val="24"/>
          <w:szCs w:val="24"/>
          <w:u w:val="single"/>
        </w:rPr>
        <w:t>rozprzestrzenianiu się zakażeń</w:t>
      </w:r>
      <w:r w:rsidR="001C7358" w:rsidRPr="00D22E0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86E22C0" w14:textId="682E6011" w:rsidR="00BC574E" w:rsidRPr="00D22E00" w:rsidRDefault="001E40CB" w:rsidP="006527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E00">
        <w:rPr>
          <w:rFonts w:ascii="Times New Roman" w:hAnsi="Times New Roman" w:cs="Times New Roman"/>
          <w:bCs/>
          <w:sz w:val="24"/>
          <w:szCs w:val="24"/>
        </w:rPr>
        <w:t>Z</w:t>
      </w:r>
      <w:r w:rsidR="00BC574E" w:rsidRPr="00D22E00">
        <w:rPr>
          <w:rFonts w:ascii="Times New Roman" w:hAnsi="Times New Roman" w:cs="Times New Roman"/>
          <w:bCs/>
          <w:sz w:val="24"/>
          <w:szCs w:val="24"/>
        </w:rPr>
        <w:t xml:space="preserve">akażenia krzyżowe z jaj lęgowych </w:t>
      </w:r>
      <w:r w:rsidRPr="00D22E00">
        <w:rPr>
          <w:rFonts w:ascii="Times New Roman" w:hAnsi="Times New Roman" w:cs="Times New Roman"/>
          <w:bCs/>
          <w:sz w:val="24"/>
          <w:szCs w:val="24"/>
        </w:rPr>
        <w:t>w wylęgarni.</w:t>
      </w:r>
    </w:p>
    <w:p w14:paraId="4F2ADC44" w14:textId="18A5BECA" w:rsidR="00632FC9" w:rsidRPr="00D22E00" w:rsidRDefault="001E40CB" w:rsidP="006527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E00">
        <w:rPr>
          <w:rFonts w:ascii="Times New Roman" w:hAnsi="Times New Roman" w:cs="Times New Roman"/>
          <w:bCs/>
          <w:sz w:val="24"/>
          <w:szCs w:val="24"/>
        </w:rPr>
        <w:t>T</w:t>
      </w:r>
      <w:r w:rsidR="00632FC9" w:rsidRPr="00D22E00">
        <w:rPr>
          <w:rFonts w:ascii="Times New Roman" w:hAnsi="Times New Roman" w:cs="Times New Roman"/>
          <w:bCs/>
          <w:sz w:val="24"/>
          <w:szCs w:val="24"/>
        </w:rPr>
        <w:t>ransport w pojemnikach wielorazowego użytku, które nie zostały odpowiednio</w:t>
      </w:r>
      <w:r w:rsidR="00087FC0" w:rsidRPr="00D22E00">
        <w:rPr>
          <w:rFonts w:ascii="Times New Roman" w:hAnsi="Times New Roman" w:cs="Times New Roman"/>
          <w:bCs/>
          <w:sz w:val="24"/>
          <w:szCs w:val="24"/>
        </w:rPr>
        <w:t xml:space="preserve"> oczyszczone i odkażone</w:t>
      </w:r>
      <w:r w:rsidRPr="00D22E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BA7892" w14:textId="53B54289" w:rsidR="00632FC9" w:rsidRPr="00D22E00" w:rsidRDefault="001E40CB" w:rsidP="006527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E00">
        <w:rPr>
          <w:rFonts w:ascii="Times New Roman" w:hAnsi="Times New Roman" w:cs="Times New Roman"/>
          <w:bCs/>
          <w:sz w:val="24"/>
          <w:szCs w:val="24"/>
        </w:rPr>
        <w:t>Z</w:t>
      </w:r>
      <w:r w:rsidR="00632FC9" w:rsidRPr="00D22E00">
        <w:rPr>
          <w:rFonts w:ascii="Times New Roman" w:hAnsi="Times New Roman" w:cs="Times New Roman"/>
          <w:bCs/>
          <w:sz w:val="24"/>
          <w:szCs w:val="24"/>
        </w:rPr>
        <w:t xml:space="preserve">akażone środowisko kurników przy </w:t>
      </w:r>
      <w:r w:rsidR="00515EA7" w:rsidRPr="00D22E00">
        <w:rPr>
          <w:rFonts w:ascii="Times New Roman" w:hAnsi="Times New Roman" w:cs="Times New Roman"/>
          <w:bCs/>
          <w:sz w:val="24"/>
          <w:szCs w:val="24"/>
        </w:rPr>
        <w:t>nieskutecznej</w:t>
      </w:r>
      <w:r w:rsidR="00632FC9" w:rsidRPr="00D22E00">
        <w:rPr>
          <w:rFonts w:ascii="Times New Roman" w:hAnsi="Times New Roman" w:cs="Times New Roman"/>
          <w:bCs/>
          <w:sz w:val="24"/>
          <w:szCs w:val="24"/>
        </w:rPr>
        <w:t xml:space="preserve"> dezynfekcji po poprzednim wsadzie</w:t>
      </w:r>
      <w:r w:rsidRPr="00D22E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FD941B" w14:textId="52E1CFF1" w:rsidR="00632FC9" w:rsidRPr="00D22E00" w:rsidRDefault="001E40CB" w:rsidP="006527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E00">
        <w:rPr>
          <w:rFonts w:ascii="Times New Roman" w:hAnsi="Times New Roman" w:cs="Times New Roman"/>
          <w:bCs/>
          <w:sz w:val="24"/>
          <w:szCs w:val="24"/>
        </w:rPr>
        <w:t>W</w:t>
      </w:r>
      <w:r w:rsidR="00632FC9" w:rsidRPr="00D22E00">
        <w:rPr>
          <w:rFonts w:ascii="Times New Roman" w:hAnsi="Times New Roman" w:cs="Times New Roman"/>
          <w:bCs/>
          <w:sz w:val="24"/>
          <w:szCs w:val="24"/>
        </w:rPr>
        <w:t>ektory, np. gryzonie, dzikie ptaki,</w:t>
      </w:r>
      <w:r w:rsidRPr="00D22E00">
        <w:rPr>
          <w:rFonts w:ascii="Times New Roman" w:hAnsi="Times New Roman" w:cs="Times New Roman"/>
          <w:bCs/>
          <w:sz w:val="24"/>
          <w:szCs w:val="24"/>
        </w:rPr>
        <w:t xml:space="preserve"> zwierzęta domowe.</w:t>
      </w:r>
    </w:p>
    <w:p w14:paraId="5A4858BF" w14:textId="15F5F5C2" w:rsidR="00632FC9" w:rsidRPr="00D22E00" w:rsidRDefault="001E40CB" w:rsidP="006527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E00">
        <w:rPr>
          <w:rFonts w:ascii="Times New Roman" w:hAnsi="Times New Roman" w:cs="Times New Roman"/>
          <w:bCs/>
          <w:sz w:val="24"/>
          <w:szCs w:val="24"/>
        </w:rPr>
        <w:t>Pasza, woda, ściółka.</w:t>
      </w:r>
    </w:p>
    <w:p w14:paraId="38AAAE8E" w14:textId="48B6C021" w:rsidR="00BC574E" w:rsidRPr="00D22E00" w:rsidRDefault="001E40CB" w:rsidP="006527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E00">
        <w:rPr>
          <w:rFonts w:ascii="Times New Roman" w:hAnsi="Times New Roman" w:cs="Times New Roman"/>
          <w:bCs/>
          <w:sz w:val="24"/>
          <w:szCs w:val="24"/>
        </w:rPr>
        <w:t>N</w:t>
      </w:r>
      <w:r w:rsidR="00632FC9" w:rsidRPr="00D22E00">
        <w:rPr>
          <w:rFonts w:ascii="Times New Roman" w:hAnsi="Times New Roman" w:cs="Times New Roman"/>
          <w:bCs/>
          <w:sz w:val="24"/>
          <w:szCs w:val="24"/>
        </w:rPr>
        <w:t>iedostateczne zasady higieny wśród personelu i częs</w:t>
      </w:r>
      <w:r w:rsidRPr="00D22E00">
        <w:rPr>
          <w:rFonts w:ascii="Times New Roman" w:hAnsi="Times New Roman" w:cs="Times New Roman"/>
          <w:bCs/>
          <w:sz w:val="24"/>
          <w:szCs w:val="24"/>
        </w:rPr>
        <w:t>ta rotacja personelu.</w:t>
      </w:r>
    </w:p>
    <w:p w14:paraId="225424B6" w14:textId="3490F92E" w:rsidR="003D5F12" w:rsidRPr="003D5F12" w:rsidRDefault="001E40CB" w:rsidP="006527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E00">
        <w:rPr>
          <w:rFonts w:ascii="Times New Roman" w:hAnsi="Times New Roman" w:cs="Times New Roman"/>
          <w:bCs/>
          <w:sz w:val="24"/>
          <w:szCs w:val="24"/>
        </w:rPr>
        <w:t>R</w:t>
      </w:r>
      <w:r w:rsidR="00632FC9" w:rsidRPr="00D22E00">
        <w:rPr>
          <w:rFonts w:ascii="Times New Roman" w:hAnsi="Times New Roman" w:cs="Times New Roman"/>
          <w:bCs/>
          <w:sz w:val="24"/>
          <w:szCs w:val="24"/>
        </w:rPr>
        <w:t xml:space="preserve">óżne kierunki produkcji zwierzęcej w jednej lokalizacji. </w:t>
      </w:r>
    </w:p>
    <w:p w14:paraId="0D17849C" w14:textId="56FFA917" w:rsidR="003D5F12" w:rsidRDefault="003B0EB5" w:rsidP="0065271F">
      <w:p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W kontekście </w:t>
      </w:r>
      <w:r w:rsidR="003D5F12">
        <w:rPr>
          <w:rFonts w:ascii="Times New Roman" w:hAnsi="Times New Roman" w:cs="Times New Roman"/>
          <w:sz w:val="24"/>
          <w:szCs w:val="24"/>
        </w:rPr>
        <w:t xml:space="preserve">czynników sprzyjających rozprzestrzenianiu się zakażeń pałeczkami Salmonella,   powiatowi lekarze weterynarii </w:t>
      </w:r>
      <w:r w:rsidR="003D5F12" w:rsidRPr="00D22E00">
        <w:rPr>
          <w:rFonts w:ascii="Times New Roman" w:hAnsi="Times New Roman" w:cs="Times New Roman"/>
          <w:sz w:val="24"/>
          <w:szCs w:val="24"/>
        </w:rPr>
        <w:t xml:space="preserve">w ramach </w:t>
      </w:r>
      <w:r w:rsidR="003D5F12">
        <w:rPr>
          <w:rFonts w:ascii="Times New Roman" w:hAnsi="Times New Roman" w:cs="Times New Roman"/>
          <w:sz w:val="24"/>
          <w:szCs w:val="24"/>
        </w:rPr>
        <w:t xml:space="preserve">analizy </w:t>
      </w:r>
      <w:r w:rsidR="003D5F12" w:rsidRPr="00D22E00">
        <w:rPr>
          <w:rFonts w:ascii="Times New Roman" w:hAnsi="Times New Roman" w:cs="Times New Roman"/>
          <w:sz w:val="24"/>
          <w:szCs w:val="24"/>
        </w:rPr>
        <w:t>procedur na poziomie zakładów drobiu</w:t>
      </w:r>
      <w:r w:rsidR="003D5F12">
        <w:rPr>
          <w:rFonts w:ascii="Times New Roman" w:hAnsi="Times New Roman" w:cs="Times New Roman"/>
          <w:sz w:val="24"/>
          <w:szCs w:val="24"/>
        </w:rPr>
        <w:t xml:space="preserve">, powinni zwrócić szczególną uwagę na kryteria, których nieprzestrzeganie </w:t>
      </w:r>
      <w:r w:rsidR="003D5F12" w:rsidRPr="00D22E00">
        <w:rPr>
          <w:rFonts w:ascii="Times New Roman" w:hAnsi="Times New Roman" w:cs="Times New Roman"/>
          <w:bCs/>
          <w:sz w:val="24"/>
          <w:szCs w:val="24"/>
        </w:rPr>
        <w:t xml:space="preserve">zwiększa ryzyko wystąpienia zakażeń </w:t>
      </w:r>
      <w:r w:rsidR="003D5F12" w:rsidRPr="00D22E00">
        <w:rPr>
          <w:rFonts w:ascii="Times New Roman" w:hAnsi="Times New Roman" w:cs="Times New Roman"/>
          <w:bCs/>
          <w:i/>
          <w:sz w:val="24"/>
          <w:szCs w:val="24"/>
        </w:rPr>
        <w:t>Salmonellami</w:t>
      </w:r>
      <w:r w:rsidR="003D5F12" w:rsidRPr="00D22E00">
        <w:rPr>
          <w:rFonts w:ascii="Times New Roman" w:hAnsi="Times New Roman" w:cs="Times New Roman"/>
          <w:bCs/>
          <w:sz w:val="24"/>
          <w:szCs w:val="24"/>
        </w:rPr>
        <w:t xml:space="preserve"> w zakładach drobiu i </w:t>
      </w:r>
      <w:r w:rsidR="002E58BD">
        <w:rPr>
          <w:rFonts w:ascii="Times New Roman" w:hAnsi="Times New Roman" w:cs="Times New Roman"/>
          <w:bCs/>
          <w:sz w:val="24"/>
          <w:szCs w:val="24"/>
        </w:rPr>
        <w:t xml:space="preserve">które </w:t>
      </w:r>
      <w:r w:rsidR="003D5F12" w:rsidRPr="00D22E00">
        <w:rPr>
          <w:rFonts w:ascii="Times New Roman" w:hAnsi="Times New Roman" w:cs="Times New Roman"/>
          <w:bCs/>
          <w:sz w:val="24"/>
          <w:szCs w:val="24"/>
        </w:rPr>
        <w:t>powinn</w:t>
      </w:r>
      <w:r w:rsidR="002E58BD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="003D5F12" w:rsidRPr="00D22E00">
        <w:rPr>
          <w:rFonts w:ascii="Times New Roman" w:hAnsi="Times New Roman" w:cs="Times New Roman"/>
          <w:bCs/>
          <w:sz w:val="24"/>
          <w:szCs w:val="24"/>
        </w:rPr>
        <w:t>być uwzględnione przez zarządzającego zakładem drobiu w ramach planu bioasekuracji.</w:t>
      </w:r>
    </w:p>
    <w:p w14:paraId="0F0E02F8" w14:textId="5A56420B" w:rsidR="00483354" w:rsidRPr="003D5F12" w:rsidRDefault="003B0EB5" w:rsidP="0065271F">
      <w:p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lastRenderedPageBreak/>
        <w:t>Obszary do weryfikacji i sprawdzenia podczas bieżącego nadzoru sprawowanego przez terenowe organy Inspekcji Weterynaryjnej obejmują</w:t>
      </w:r>
      <w:r w:rsidR="002E58BD">
        <w:rPr>
          <w:rFonts w:ascii="Times New Roman" w:hAnsi="Times New Roman" w:cs="Times New Roman"/>
          <w:sz w:val="24"/>
          <w:szCs w:val="24"/>
        </w:rPr>
        <w:t xml:space="preserve"> poniższe kryteria. </w:t>
      </w:r>
    </w:p>
    <w:p w14:paraId="0919188F" w14:textId="47F3669B" w:rsidR="006D5D16" w:rsidRPr="00D22E00" w:rsidRDefault="006D5D16" w:rsidP="0065271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2E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Usytuowanie </w:t>
      </w:r>
      <w:r w:rsidR="00D311A4">
        <w:rPr>
          <w:rFonts w:ascii="Times New Roman" w:hAnsi="Times New Roman" w:cs="Times New Roman"/>
          <w:b/>
          <w:bCs/>
          <w:sz w:val="24"/>
          <w:szCs w:val="24"/>
          <w:u w:val="single"/>
        </w:rPr>
        <w:t>zakładu</w:t>
      </w:r>
      <w:r w:rsidR="001C7358" w:rsidRPr="00D22E0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F028C56" w14:textId="174F6C99" w:rsidR="006D5D16" w:rsidRPr="00D22E00" w:rsidRDefault="001E40CB" w:rsidP="006527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E00">
        <w:rPr>
          <w:rFonts w:ascii="Times New Roman" w:hAnsi="Times New Roman" w:cs="Times New Roman"/>
          <w:bCs/>
          <w:sz w:val="24"/>
          <w:szCs w:val="24"/>
        </w:rPr>
        <w:t>Z</w:t>
      </w:r>
      <w:r w:rsidR="00087FC0" w:rsidRPr="00D22E00">
        <w:rPr>
          <w:rFonts w:ascii="Times New Roman" w:hAnsi="Times New Roman" w:cs="Times New Roman"/>
          <w:bCs/>
          <w:sz w:val="24"/>
          <w:szCs w:val="24"/>
        </w:rPr>
        <w:t xml:space="preserve">akład drobiu powinien </w:t>
      </w:r>
      <w:r w:rsidR="006D5D16" w:rsidRPr="00D22E00">
        <w:rPr>
          <w:rFonts w:ascii="Times New Roman" w:hAnsi="Times New Roman" w:cs="Times New Roman"/>
          <w:bCs/>
          <w:sz w:val="24"/>
          <w:szCs w:val="24"/>
        </w:rPr>
        <w:t>być odizolowan</w:t>
      </w:r>
      <w:r w:rsidR="00087FC0" w:rsidRPr="00D22E00">
        <w:rPr>
          <w:rFonts w:ascii="Times New Roman" w:hAnsi="Times New Roman" w:cs="Times New Roman"/>
          <w:bCs/>
          <w:sz w:val="24"/>
          <w:szCs w:val="24"/>
        </w:rPr>
        <w:t>y</w:t>
      </w:r>
      <w:r w:rsidR="006D5D16" w:rsidRPr="00D22E00">
        <w:rPr>
          <w:rFonts w:ascii="Times New Roman" w:hAnsi="Times New Roman" w:cs="Times New Roman"/>
          <w:bCs/>
          <w:sz w:val="24"/>
          <w:szCs w:val="24"/>
        </w:rPr>
        <w:t xml:space="preserve"> od</w:t>
      </w:r>
      <w:r w:rsidR="00632FC9" w:rsidRPr="00D22E00">
        <w:rPr>
          <w:rFonts w:ascii="Times New Roman" w:hAnsi="Times New Roman" w:cs="Times New Roman"/>
          <w:bCs/>
          <w:sz w:val="24"/>
          <w:szCs w:val="24"/>
        </w:rPr>
        <w:t xml:space="preserve"> innych </w:t>
      </w:r>
      <w:r w:rsidR="006D5D16" w:rsidRPr="00D22E00">
        <w:rPr>
          <w:rFonts w:ascii="Times New Roman" w:hAnsi="Times New Roman" w:cs="Times New Roman"/>
          <w:bCs/>
          <w:sz w:val="24"/>
          <w:szCs w:val="24"/>
        </w:rPr>
        <w:t xml:space="preserve"> gospodarstw </w:t>
      </w:r>
      <w:r w:rsidR="00087FC0" w:rsidRPr="00D22E00">
        <w:rPr>
          <w:rFonts w:ascii="Times New Roman" w:hAnsi="Times New Roman" w:cs="Times New Roman"/>
          <w:bCs/>
          <w:sz w:val="24"/>
          <w:szCs w:val="24"/>
        </w:rPr>
        <w:t>prowadzących produkcję zwierzęcą</w:t>
      </w:r>
      <w:r w:rsidR="006D5D16" w:rsidRPr="00D22E00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087FC0" w:rsidRPr="00D22E00">
        <w:rPr>
          <w:rFonts w:ascii="Times New Roman" w:hAnsi="Times New Roman" w:cs="Times New Roman"/>
          <w:bCs/>
          <w:sz w:val="24"/>
          <w:szCs w:val="24"/>
        </w:rPr>
        <w:t xml:space="preserve"> innych miejsc sprzyjających ryzyku zanieczyszczenia, jak np. składowisko</w:t>
      </w:r>
      <w:r w:rsidR="00166108" w:rsidRPr="00D22E00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087FC0" w:rsidRPr="00D22E00">
        <w:rPr>
          <w:rFonts w:ascii="Times New Roman" w:hAnsi="Times New Roman" w:cs="Times New Roman"/>
          <w:bCs/>
          <w:sz w:val="24"/>
          <w:szCs w:val="24"/>
        </w:rPr>
        <w:t>dpadów, wysypisko śmieci, rzeźnia, zakład utylizacyjny</w:t>
      </w:r>
      <w:r w:rsidRPr="00D22E00">
        <w:rPr>
          <w:rFonts w:ascii="Times New Roman" w:hAnsi="Times New Roman" w:cs="Times New Roman"/>
          <w:bCs/>
          <w:sz w:val="24"/>
          <w:szCs w:val="24"/>
        </w:rPr>
        <w:t>. O</w:t>
      </w:r>
      <w:r w:rsidR="00087FC0" w:rsidRPr="00D22E00">
        <w:rPr>
          <w:rFonts w:ascii="Times New Roman" w:hAnsi="Times New Roman" w:cs="Times New Roman"/>
          <w:bCs/>
          <w:sz w:val="24"/>
          <w:szCs w:val="24"/>
        </w:rPr>
        <w:t xml:space="preserve">ptymalna odległość od takich miejsc powinna wynosić </w:t>
      </w:r>
      <w:r w:rsidR="00632FC9" w:rsidRPr="00D22E00">
        <w:rPr>
          <w:rFonts w:ascii="Times New Roman" w:hAnsi="Times New Roman" w:cs="Times New Roman"/>
          <w:bCs/>
          <w:sz w:val="24"/>
          <w:szCs w:val="24"/>
        </w:rPr>
        <w:t xml:space="preserve">co najmniej </w:t>
      </w:r>
      <w:r w:rsidR="00087FC0" w:rsidRPr="00D22E00">
        <w:rPr>
          <w:rFonts w:ascii="Times New Roman" w:hAnsi="Times New Roman" w:cs="Times New Roman"/>
          <w:bCs/>
          <w:sz w:val="24"/>
          <w:szCs w:val="24"/>
        </w:rPr>
        <w:t>0,</w:t>
      </w:r>
      <w:r w:rsidR="00632FC9" w:rsidRPr="00D22E00">
        <w:rPr>
          <w:rFonts w:ascii="Times New Roman" w:hAnsi="Times New Roman" w:cs="Times New Roman"/>
          <w:bCs/>
          <w:sz w:val="24"/>
          <w:szCs w:val="24"/>
        </w:rPr>
        <w:t>5</w:t>
      </w:r>
      <w:r w:rsidR="00087FC0" w:rsidRPr="00D22E00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Pr="00D22E00">
        <w:rPr>
          <w:rFonts w:ascii="Times New Roman" w:hAnsi="Times New Roman" w:cs="Times New Roman"/>
          <w:bCs/>
          <w:sz w:val="24"/>
          <w:szCs w:val="24"/>
        </w:rPr>
        <w:t>m.</w:t>
      </w:r>
    </w:p>
    <w:p w14:paraId="2C956C1B" w14:textId="77777777" w:rsidR="001E40CB" w:rsidRPr="00D22E00" w:rsidRDefault="001E40CB" w:rsidP="006527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E00">
        <w:rPr>
          <w:rFonts w:ascii="Times New Roman" w:hAnsi="Times New Roman" w:cs="Times New Roman"/>
          <w:bCs/>
          <w:sz w:val="24"/>
          <w:szCs w:val="24"/>
        </w:rPr>
        <w:t>O</w:t>
      </w:r>
      <w:r w:rsidR="00087FC0" w:rsidRPr="00D22E00">
        <w:rPr>
          <w:rFonts w:ascii="Times New Roman" w:hAnsi="Times New Roman" w:cs="Times New Roman"/>
          <w:bCs/>
          <w:sz w:val="24"/>
          <w:szCs w:val="24"/>
        </w:rPr>
        <w:t xml:space="preserve">dległość co najmniej 50 m od dróg </w:t>
      </w:r>
      <w:r w:rsidR="006D5D16" w:rsidRPr="00D22E00">
        <w:rPr>
          <w:rFonts w:ascii="Times New Roman" w:hAnsi="Times New Roman" w:cs="Times New Roman"/>
          <w:bCs/>
          <w:sz w:val="24"/>
          <w:szCs w:val="24"/>
        </w:rPr>
        <w:t>publiczn</w:t>
      </w:r>
      <w:r w:rsidR="00087FC0" w:rsidRPr="00D22E00">
        <w:rPr>
          <w:rFonts w:ascii="Times New Roman" w:hAnsi="Times New Roman" w:cs="Times New Roman"/>
          <w:bCs/>
          <w:sz w:val="24"/>
          <w:szCs w:val="24"/>
        </w:rPr>
        <w:t>ych</w:t>
      </w:r>
      <w:r w:rsidR="006D5D16" w:rsidRPr="00D22E00">
        <w:rPr>
          <w:rFonts w:ascii="Times New Roman" w:hAnsi="Times New Roman" w:cs="Times New Roman"/>
          <w:bCs/>
          <w:sz w:val="24"/>
          <w:szCs w:val="24"/>
        </w:rPr>
        <w:t xml:space="preserve"> i trakt</w:t>
      </w:r>
      <w:r w:rsidR="00087FC0" w:rsidRPr="00D22E00">
        <w:rPr>
          <w:rFonts w:ascii="Times New Roman" w:hAnsi="Times New Roman" w:cs="Times New Roman"/>
          <w:bCs/>
          <w:sz w:val="24"/>
          <w:szCs w:val="24"/>
        </w:rPr>
        <w:t xml:space="preserve">ów </w:t>
      </w:r>
      <w:r w:rsidR="006D5D16" w:rsidRPr="00D22E00">
        <w:rPr>
          <w:rFonts w:ascii="Times New Roman" w:hAnsi="Times New Roman" w:cs="Times New Roman"/>
          <w:bCs/>
          <w:sz w:val="24"/>
          <w:szCs w:val="24"/>
        </w:rPr>
        <w:t>kolejow</w:t>
      </w:r>
      <w:r w:rsidRPr="00D22E00">
        <w:rPr>
          <w:rFonts w:ascii="Times New Roman" w:hAnsi="Times New Roman" w:cs="Times New Roman"/>
          <w:bCs/>
          <w:sz w:val="24"/>
          <w:szCs w:val="24"/>
        </w:rPr>
        <w:t>ych.</w:t>
      </w:r>
    </w:p>
    <w:p w14:paraId="516CB061" w14:textId="77777777" w:rsidR="001E40CB" w:rsidRDefault="001E40CB" w:rsidP="006527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E00">
        <w:rPr>
          <w:rFonts w:ascii="Times New Roman" w:hAnsi="Times New Roman" w:cs="Times New Roman"/>
          <w:bCs/>
          <w:sz w:val="24"/>
          <w:szCs w:val="24"/>
        </w:rPr>
        <w:t>B</w:t>
      </w:r>
      <w:r w:rsidR="00166108" w:rsidRPr="00D22E00">
        <w:rPr>
          <w:rFonts w:ascii="Times New Roman" w:hAnsi="Times New Roman" w:cs="Times New Roman"/>
          <w:bCs/>
          <w:sz w:val="24"/>
          <w:szCs w:val="24"/>
        </w:rPr>
        <w:t xml:space="preserve">rak bezpośredniego sąsiedztwa </w:t>
      </w:r>
      <w:r w:rsidRPr="00D22E00">
        <w:rPr>
          <w:rFonts w:ascii="Times New Roman" w:hAnsi="Times New Roman" w:cs="Times New Roman"/>
          <w:bCs/>
          <w:sz w:val="24"/>
          <w:szCs w:val="24"/>
        </w:rPr>
        <w:t>zbiorników i cieków wodnych.</w:t>
      </w:r>
    </w:p>
    <w:p w14:paraId="30E00AC0" w14:textId="2F9BFEB0" w:rsidR="00F61DB2" w:rsidRPr="002659A0" w:rsidRDefault="00F61DB2" w:rsidP="006527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DB2">
        <w:rPr>
          <w:rFonts w:ascii="Times New Roman" w:hAnsi="Times New Roman" w:cs="Times New Roman"/>
          <w:bCs/>
          <w:sz w:val="24"/>
          <w:szCs w:val="24"/>
        </w:rPr>
        <w:t xml:space="preserve">W przypadku, jeżeli </w:t>
      </w:r>
      <w:r>
        <w:rPr>
          <w:rFonts w:ascii="Times New Roman" w:hAnsi="Times New Roman" w:cs="Times New Roman"/>
          <w:bCs/>
          <w:sz w:val="24"/>
          <w:szCs w:val="24"/>
        </w:rPr>
        <w:t xml:space="preserve">wskazane powyżej kryteria odległości zakładów drobiu będą stanowić element ryzyka, </w:t>
      </w:r>
      <w:r w:rsidR="002659A0">
        <w:rPr>
          <w:rFonts w:ascii="Times New Roman" w:hAnsi="Times New Roman" w:cs="Times New Roman"/>
          <w:bCs/>
          <w:sz w:val="24"/>
          <w:szCs w:val="24"/>
        </w:rPr>
        <w:t>zarządzający zakładem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9A0">
        <w:rPr>
          <w:rFonts w:ascii="Times New Roman" w:hAnsi="Times New Roman" w:cs="Times New Roman"/>
          <w:bCs/>
          <w:sz w:val="24"/>
          <w:szCs w:val="24"/>
        </w:rPr>
        <w:t xml:space="preserve">drobiu powinien </w:t>
      </w:r>
      <w:r>
        <w:rPr>
          <w:rFonts w:ascii="Times New Roman" w:hAnsi="Times New Roman" w:cs="Times New Roman"/>
          <w:bCs/>
          <w:sz w:val="24"/>
          <w:szCs w:val="24"/>
        </w:rPr>
        <w:t xml:space="preserve">wdrożyć dodatkowe środki zabezpieczenia </w:t>
      </w:r>
      <w:r w:rsidR="002659A0">
        <w:rPr>
          <w:rFonts w:ascii="Times New Roman" w:hAnsi="Times New Roman" w:cs="Times New Roman"/>
          <w:bCs/>
          <w:sz w:val="24"/>
          <w:szCs w:val="24"/>
        </w:rPr>
        <w:t xml:space="preserve">w zakładzie na podstawie opracowanej </w:t>
      </w:r>
      <w:r>
        <w:rPr>
          <w:rFonts w:ascii="Times New Roman" w:hAnsi="Times New Roman" w:cs="Times New Roman"/>
          <w:bCs/>
          <w:sz w:val="24"/>
          <w:szCs w:val="24"/>
        </w:rPr>
        <w:t>analiz</w:t>
      </w:r>
      <w:r w:rsidR="002659A0">
        <w:rPr>
          <w:rFonts w:ascii="Times New Roman" w:hAnsi="Times New Roman" w:cs="Times New Roman"/>
          <w:bCs/>
          <w:sz w:val="24"/>
          <w:szCs w:val="24"/>
        </w:rPr>
        <w:t xml:space="preserve">y ryzyka i dokonywać regularnych przeglądów efektywności wdrożonych środków.  </w:t>
      </w:r>
    </w:p>
    <w:p w14:paraId="03BCA57B" w14:textId="35191806" w:rsidR="001E40CB" w:rsidRPr="00D22E00" w:rsidRDefault="001E40CB" w:rsidP="006527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E00">
        <w:rPr>
          <w:rFonts w:ascii="Times New Roman" w:hAnsi="Times New Roman" w:cs="Times New Roman"/>
          <w:bCs/>
          <w:sz w:val="24"/>
          <w:szCs w:val="24"/>
        </w:rPr>
        <w:t>N</w:t>
      </w:r>
      <w:r w:rsidR="006D5D16" w:rsidRPr="00D22E00">
        <w:rPr>
          <w:rFonts w:ascii="Times New Roman" w:hAnsi="Times New Roman" w:cs="Times New Roman"/>
          <w:bCs/>
          <w:sz w:val="24"/>
          <w:szCs w:val="24"/>
        </w:rPr>
        <w:t xml:space="preserve">ależy zaplanować </w:t>
      </w:r>
      <w:r w:rsidR="00515EA7" w:rsidRPr="00D22E00">
        <w:rPr>
          <w:rFonts w:ascii="Times New Roman" w:hAnsi="Times New Roman" w:cs="Times New Roman"/>
          <w:bCs/>
          <w:sz w:val="24"/>
          <w:szCs w:val="24"/>
        </w:rPr>
        <w:t>budynki</w:t>
      </w:r>
      <w:r w:rsidR="006D5D16" w:rsidRPr="00D22E00">
        <w:rPr>
          <w:rFonts w:ascii="Times New Roman" w:hAnsi="Times New Roman" w:cs="Times New Roman"/>
          <w:bCs/>
          <w:sz w:val="24"/>
          <w:szCs w:val="24"/>
        </w:rPr>
        <w:t xml:space="preserve"> produkcyjn</w:t>
      </w:r>
      <w:r w:rsidR="00515EA7" w:rsidRPr="00D22E00">
        <w:rPr>
          <w:rFonts w:ascii="Times New Roman" w:hAnsi="Times New Roman" w:cs="Times New Roman"/>
          <w:bCs/>
          <w:sz w:val="24"/>
          <w:szCs w:val="24"/>
        </w:rPr>
        <w:t>e</w:t>
      </w:r>
      <w:r w:rsidR="006D5D16" w:rsidRPr="00D22E00">
        <w:rPr>
          <w:rFonts w:ascii="Times New Roman" w:hAnsi="Times New Roman" w:cs="Times New Roman"/>
          <w:bCs/>
          <w:sz w:val="24"/>
          <w:szCs w:val="24"/>
        </w:rPr>
        <w:t xml:space="preserve"> z niekrzyżującymi się drogami dojazdo</w:t>
      </w:r>
      <w:r w:rsidR="00761E1F" w:rsidRPr="00D22E00">
        <w:rPr>
          <w:rFonts w:ascii="Times New Roman" w:hAnsi="Times New Roman" w:cs="Times New Roman"/>
          <w:bCs/>
          <w:sz w:val="24"/>
          <w:szCs w:val="24"/>
        </w:rPr>
        <w:t>wymi stref „czystej i brudnej”, budynk</w:t>
      </w:r>
      <w:r w:rsidR="00515EA7" w:rsidRPr="00D22E00">
        <w:rPr>
          <w:rFonts w:ascii="Times New Roman" w:hAnsi="Times New Roman" w:cs="Times New Roman"/>
          <w:bCs/>
          <w:sz w:val="24"/>
          <w:szCs w:val="24"/>
        </w:rPr>
        <w:t>i</w:t>
      </w:r>
      <w:r w:rsidR="00761E1F" w:rsidRPr="00D22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EA7" w:rsidRPr="00D22E00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6D5D16" w:rsidRPr="00D22E00">
        <w:rPr>
          <w:rFonts w:ascii="Times New Roman" w:hAnsi="Times New Roman" w:cs="Times New Roman"/>
          <w:bCs/>
          <w:sz w:val="24"/>
          <w:szCs w:val="24"/>
        </w:rPr>
        <w:t>pomieszcze</w:t>
      </w:r>
      <w:r w:rsidR="00515EA7" w:rsidRPr="00D22E00">
        <w:rPr>
          <w:rFonts w:ascii="Times New Roman" w:hAnsi="Times New Roman" w:cs="Times New Roman"/>
          <w:bCs/>
          <w:sz w:val="24"/>
          <w:szCs w:val="24"/>
        </w:rPr>
        <w:t>nia</w:t>
      </w:r>
      <w:r w:rsidRPr="00D22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EA7" w:rsidRPr="00D22E00">
        <w:rPr>
          <w:rFonts w:ascii="Times New Roman" w:hAnsi="Times New Roman" w:cs="Times New Roman"/>
          <w:bCs/>
          <w:sz w:val="24"/>
          <w:szCs w:val="24"/>
        </w:rPr>
        <w:t xml:space="preserve">lub miejsca </w:t>
      </w:r>
      <w:r w:rsidRPr="00D22E00">
        <w:rPr>
          <w:rFonts w:ascii="Times New Roman" w:hAnsi="Times New Roman" w:cs="Times New Roman"/>
          <w:bCs/>
          <w:sz w:val="24"/>
          <w:szCs w:val="24"/>
        </w:rPr>
        <w:t>p</w:t>
      </w:r>
      <w:r w:rsidR="006D5D16" w:rsidRPr="00D22E00">
        <w:rPr>
          <w:rFonts w:ascii="Times New Roman" w:hAnsi="Times New Roman" w:cs="Times New Roman"/>
          <w:bCs/>
          <w:sz w:val="24"/>
          <w:szCs w:val="24"/>
        </w:rPr>
        <w:t>omocnicz</w:t>
      </w:r>
      <w:r w:rsidR="00515EA7" w:rsidRPr="00D22E00">
        <w:rPr>
          <w:rFonts w:ascii="Times New Roman" w:hAnsi="Times New Roman" w:cs="Times New Roman"/>
          <w:bCs/>
          <w:sz w:val="24"/>
          <w:szCs w:val="24"/>
        </w:rPr>
        <w:t>e</w:t>
      </w:r>
      <w:r w:rsidR="00761E1F" w:rsidRPr="00D22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D16" w:rsidRPr="00D22E00">
        <w:rPr>
          <w:rFonts w:ascii="Times New Roman" w:hAnsi="Times New Roman" w:cs="Times New Roman"/>
          <w:bCs/>
          <w:sz w:val="24"/>
          <w:szCs w:val="24"/>
        </w:rPr>
        <w:t xml:space="preserve">(magazyny pasz, </w:t>
      </w:r>
      <w:r w:rsidR="00515EA7" w:rsidRPr="00D22E00">
        <w:rPr>
          <w:rFonts w:ascii="Times New Roman" w:hAnsi="Times New Roman" w:cs="Times New Roman"/>
          <w:bCs/>
          <w:sz w:val="24"/>
          <w:szCs w:val="24"/>
        </w:rPr>
        <w:t xml:space="preserve"> ściółki, </w:t>
      </w:r>
      <w:r w:rsidR="006D5D16" w:rsidRPr="00D22E00">
        <w:rPr>
          <w:rFonts w:ascii="Times New Roman" w:hAnsi="Times New Roman" w:cs="Times New Roman"/>
          <w:bCs/>
          <w:sz w:val="24"/>
          <w:szCs w:val="24"/>
        </w:rPr>
        <w:t xml:space="preserve">sprzętu, jaj, </w:t>
      </w:r>
      <w:r w:rsidR="00761E1F" w:rsidRPr="00D22E00">
        <w:rPr>
          <w:rFonts w:ascii="Times New Roman" w:hAnsi="Times New Roman" w:cs="Times New Roman"/>
          <w:bCs/>
          <w:sz w:val="24"/>
          <w:szCs w:val="24"/>
        </w:rPr>
        <w:t xml:space="preserve">pomieszczenia </w:t>
      </w:r>
      <w:r w:rsidR="006D5D16" w:rsidRPr="00D22E00">
        <w:rPr>
          <w:rFonts w:ascii="Times New Roman" w:hAnsi="Times New Roman" w:cs="Times New Roman"/>
          <w:bCs/>
          <w:sz w:val="24"/>
          <w:szCs w:val="24"/>
        </w:rPr>
        <w:t>administracyjne i soc</w:t>
      </w:r>
      <w:r w:rsidRPr="00D22E00">
        <w:rPr>
          <w:rFonts w:ascii="Times New Roman" w:hAnsi="Times New Roman" w:cs="Times New Roman"/>
          <w:bCs/>
          <w:sz w:val="24"/>
          <w:szCs w:val="24"/>
        </w:rPr>
        <w:t>jalne) oraz śluzę dezynfekcyjną.</w:t>
      </w:r>
    </w:p>
    <w:p w14:paraId="1CD582B4" w14:textId="6BA5D816" w:rsidR="00854834" w:rsidRDefault="00854834" w:rsidP="006527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Drogi wewnętrzne fermy, budynki do utrzymywania zwierząt, budynki pomocnicze i sprzęt powinny być wykonane z trwałych materiałów, tj. z betonu, stali nierdzewnej itp. oraz w sposób umożliwiający mycie i skuteczną dezynfekcję</w:t>
      </w:r>
      <w:r w:rsidR="00F61D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531A0A" w14:textId="6F9AB318" w:rsidR="004F18DA" w:rsidRPr="00D22E00" w:rsidRDefault="00215D47" w:rsidP="006527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E00">
        <w:rPr>
          <w:rFonts w:ascii="Times New Roman" w:hAnsi="Times New Roman" w:cs="Times New Roman"/>
          <w:b/>
          <w:sz w:val="24"/>
          <w:szCs w:val="24"/>
          <w:u w:val="single"/>
        </w:rPr>
        <w:t>Obchodzenie się z jajami wylęgowymi</w:t>
      </w:r>
      <w:r w:rsidR="006C387E" w:rsidRPr="00D2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 i drobiem jednodniowym</w:t>
      </w:r>
      <w:r w:rsidR="00761E1F" w:rsidRPr="00D22E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FB4A791" w14:textId="12E958F2" w:rsidR="001E40CB" w:rsidRPr="00D22E00" w:rsidRDefault="001E40CB" w:rsidP="006527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J</w:t>
      </w:r>
      <w:r w:rsidR="00D258A1" w:rsidRPr="00D22E00">
        <w:rPr>
          <w:rFonts w:ascii="Times New Roman" w:hAnsi="Times New Roman" w:cs="Times New Roman"/>
          <w:sz w:val="24"/>
          <w:szCs w:val="24"/>
        </w:rPr>
        <w:t>aja do inkubacji powinny pochodzić ze stad wolny</w:t>
      </w:r>
      <w:r w:rsidR="00761E1F" w:rsidRPr="00D22E00">
        <w:rPr>
          <w:rFonts w:ascii="Times New Roman" w:hAnsi="Times New Roman" w:cs="Times New Roman"/>
          <w:sz w:val="24"/>
          <w:szCs w:val="24"/>
        </w:rPr>
        <w:t xml:space="preserve">ch </w:t>
      </w:r>
      <w:r w:rsidR="00D258A1" w:rsidRPr="00D22E00">
        <w:rPr>
          <w:rFonts w:ascii="Times New Roman" w:hAnsi="Times New Roman" w:cs="Times New Roman"/>
          <w:sz w:val="24"/>
          <w:szCs w:val="24"/>
        </w:rPr>
        <w:t>od</w:t>
      </w:r>
      <w:r w:rsidR="00C32DF5" w:rsidRPr="00D22E00">
        <w:rPr>
          <w:rFonts w:ascii="Times New Roman" w:hAnsi="Times New Roman" w:cs="Times New Roman"/>
          <w:sz w:val="24"/>
          <w:szCs w:val="24"/>
        </w:rPr>
        <w:t xml:space="preserve"> pałeczek</w:t>
      </w:r>
      <w:r w:rsidR="00D258A1" w:rsidRPr="00D22E00">
        <w:rPr>
          <w:rFonts w:ascii="Times New Roman" w:hAnsi="Times New Roman" w:cs="Times New Roman"/>
          <w:sz w:val="24"/>
          <w:szCs w:val="24"/>
        </w:rPr>
        <w:t xml:space="preserve"> </w:t>
      </w:r>
      <w:r w:rsidRPr="00D22E00">
        <w:rPr>
          <w:rFonts w:ascii="Times New Roman" w:hAnsi="Times New Roman" w:cs="Times New Roman"/>
          <w:i/>
          <w:iCs/>
          <w:sz w:val="24"/>
          <w:szCs w:val="24"/>
        </w:rPr>
        <w:t>Salmonella.</w:t>
      </w:r>
      <w:r w:rsidR="004A4069" w:rsidRPr="00D22E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4069" w:rsidRPr="00D22E00">
        <w:rPr>
          <w:rFonts w:ascii="Times New Roman" w:hAnsi="Times New Roman" w:cs="Times New Roman"/>
          <w:iCs/>
          <w:sz w:val="24"/>
          <w:szCs w:val="24"/>
        </w:rPr>
        <w:t xml:space="preserve">Jaja powinny być czyste. </w:t>
      </w:r>
    </w:p>
    <w:p w14:paraId="4DB3B855" w14:textId="208CE5BC" w:rsidR="00C00D54" w:rsidRPr="00D22E00" w:rsidRDefault="00C00D54" w:rsidP="006527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2E00">
        <w:rPr>
          <w:rFonts w:ascii="Times New Roman" w:hAnsi="Times New Roman" w:cs="Times New Roman"/>
          <w:iCs/>
          <w:sz w:val="24"/>
          <w:szCs w:val="24"/>
        </w:rPr>
        <w:t xml:space="preserve">Jaja przeznaczone do wylęgu powinny być magazynowane w wyznaczonym do tego pomieszczeniu, suchym, czystym. Ściany, sufit, podłoga, drzwi, inne obecne urządzenia w tym pomieszczeniu (np. grzejnik, nawilżacz) należy myć i dezynfekować po każdym odbiorze jaj. </w:t>
      </w:r>
    </w:p>
    <w:p w14:paraId="2AB659CB" w14:textId="0A3C4AB7" w:rsidR="001E40CB" w:rsidRPr="00D22E00" w:rsidRDefault="001E40CB" w:rsidP="006527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Zaleca się transport jaj w jednorazowych pojemnikach, które po transporcie są niszczone. W przypadku pojemników wielorazowego użytku, powinny być one przed transportem </w:t>
      </w:r>
      <w:r w:rsidR="00515EA7" w:rsidRPr="00D22E00">
        <w:rPr>
          <w:rFonts w:ascii="Times New Roman" w:hAnsi="Times New Roman" w:cs="Times New Roman"/>
          <w:sz w:val="24"/>
          <w:szCs w:val="24"/>
        </w:rPr>
        <w:t xml:space="preserve">umyte i </w:t>
      </w:r>
      <w:r w:rsidRPr="00D22E00">
        <w:rPr>
          <w:rFonts w:ascii="Times New Roman" w:hAnsi="Times New Roman" w:cs="Times New Roman"/>
          <w:sz w:val="24"/>
          <w:szCs w:val="24"/>
        </w:rPr>
        <w:t xml:space="preserve">zdezynfekowane – należy sprawdzać datę dezynfekcji i środek użyty do dezynfekcji – czy wykazuje skuteczne działanie antybakteryjne. </w:t>
      </w:r>
      <w:r w:rsidR="00826002" w:rsidRPr="00D22E00">
        <w:rPr>
          <w:rFonts w:ascii="Times New Roman" w:hAnsi="Times New Roman" w:cs="Times New Roman"/>
          <w:sz w:val="24"/>
          <w:szCs w:val="24"/>
        </w:rPr>
        <w:t xml:space="preserve">Środek transportu powinien być odkażany po </w:t>
      </w:r>
      <w:r w:rsidR="00515EA7" w:rsidRPr="00D22E00">
        <w:rPr>
          <w:rFonts w:ascii="Times New Roman" w:hAnsi="Times New Roman" w:cs="Times New Roman"/>
          <w:sz w:val="24"/>
          <w:szCs w:val="24"/>
        </w:rPr>
        <w:t xml:space="preserve">każdym </w:t>
      </w:r>
      <w:r w:rsidR="00826002" w:rsidRPr="00D22E00">
        <w:rPr>
          <w:rFonts w:ascii="Times New Roman" w:hAnsi="Times New Roman" w:cs="Times New Roman"/>
          <w:sz w:val="24"/>
          <w:szCs w:val="24"/>
        </w:rPr>
        <w:t xml:space="preserve">przewozie jaj. </w:t>
      </w:r>
    </w:p>
    <w:p w14:paraId="2AE66331" w14:textId="03028925" w:rsidR="001E40CB" w:rsidRPr="00D22E00" w:rsidRDefault="001E40CB" w:rsidP="006527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Personel mający kontakt z jajami </w:t>
      </w:r>
      <w:r w:rsidR="001C7358" w:rsidRPr="00D22E00">
        <w:rPr>
          <w:rFonts w:ascii="Times New Roman" w:hAnsi="Times New Roman" w:cs="Times New Roman"/>
          <w:sz w:val="24"/>
          <w:szCs w:val="24"/>
        </w:rPr>
        <w:t xml:space="preserve">stosuje odzież i obuwie ochronne. </w:t>
      </w:r>
      <w:r w:rsidR="004A4069" w:rsidRPr="00D22E00">
        <w:rPr>
          <w:rFonts w:ascii="Times New Roman" w:hAnsi="Times New Roman" w:cs="Times New Roman"/>
          <w:sz w:val="24"/>
          <w:szCs w:val="24"/>
        </w:rPr>
        <w:t xml:space="preserve">Należy dbać o higienę rąk (mycie przynajmniej wodą z mydłem lub stosowanie preparatów przeznaczonych do odkażania rąk). </w:t>
      </w:r>
      <w:r w:rsidR="00A3206F" w:rsidRPr="00D22E00">
        <w:rPr>
          <w:rFonts w:ascii="Times New Roman" w:hAnsi="Times New Roman" w:cs="Times New Roman"/>
          <w:sz w:val="24"/>
          <w:szCs w:val="24"/>
        </w:rPr>
        <w:t xml:space="preserve">W przypadku przebycia zatrucia pokarmowego zaleca się wykonanie badań w kierunku nosicielstwa </w:t>
      </w:r>
      <w:r w:rsidR="00A3206F" w:rsidRPr="00D22E00">
        <w:rPr>
          <w:rFonts w:ascii="Times New Roman" w:hAnsi="Times New Roman" w:cs="Times New Roman"/>
          <w:i/>
          <w:sz w:val="24"/>
          <w:szCs w:val="24"/>
        </w:rPr>
        <w:t>Salmonella</w:t>
      </w:r>
      <w:r w:rsidR="00A3206F" w:rsidRPr="00D22E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4807FA" w14:textId="4C5B7E84" w:rsidR="00A3206F" w:rsidRPr="00D22E00" w:rsidRDefault="00A3206F" w:rsidP="006527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Sprzęt używany do kontaktu z jajami (np. tace, pojemniki, wózki transportowe) powin</w:t>
      </w:r>
      <w:r w:rsidR="004A4069" w:rsidRPr="00D22E00">
        <w:rPr>
          <w:rFonts w:ascii="Times New Roman" w:hAnsi="Times New Roman" w:cs="Times New Roman"/>
          <w:sz w:val="24"/>
          <w:szCs w:val="24"/>
        </w:rPr>
        <w:t xml:space="preserve">ien </w:t>
      </w:r>
      <w:r w:rsidRPr="00D22E00">
        <w:rPr>
          <w:rFonts w:ascii="Times New Roman" w:hAnsi="Times New Roman" w:cs="Times New Roman"/>
          <w:sz w:val="24"/>
          <w:szCs w:val="24"/>
        </w:rPr>
        <w:t>być</w:t>
      </w:r>
      <w:r w:rsidR="004A4069" w:rsidRPr="00D22E00">
        <w:rPr>
          <w:rFonts w:ascii="Times New Roman" w:hAnsi="Times New Roman" w:cs="Times New Roman"/>
          <w:sz w:val="24"/>
          <w:szCs w:val="24"/>
        </w:rPr>
        <w:t xml:space="preserve"> czysty i</w:t>
      </w:r>
      <w:r w:rsidRPr="00D22E00">
        <w:rPr>
          <w:rFonts w:ascii="Times New Roman" w:hAnsi="Times New Roman" w:cs="Times New Roman"/>
          <w:sz w:val="24"/>
          <w:szCs w:val="24"/>
        </w:rPr>
        <w:t xml:space="preserve"> </w:t>
      </w:r>
      <w:r w:rsidR="004A4069" w:rsidRPr="00D22E00">
        <w:rPr>
          <w:rFonts w:ascii="Times New Roman" w:hAnsi="Times New Roman" w:cs="Times New Roman"/>
          <w:sz w:val="24"/>
          <w:szCs w:val="24"/>
        </w:rPr>
        <w:t>odkażany</w:t>
      </w:r>
      <w:r w:rsidRPr="00D22E00">
        <w:rPr>
          <w:rFonts w:ascii="Times New Roman" w:hAnsi="Times New Roman" w:cs="Times New Roman"/>
          <w:sz w:val="24"/>
          <w:szCs w:val="24"/>
        </w:rPr>
        <w:t xml:space="preserve"> przed kontaktem z jajami</w:t>
      </w:r>
      <w:r w:rsidR="00515EA7" w:rsidRPr="00D22E00">
        <w:rPr>
          <w:rFonts w:ascii="Times New Roman" w:hAnsi="Times New Roman" w:cs="Times New Roman"/>
          <w:sz w:val="24"/>
          <w:szCs w:val="24"/>
        </w:rPr>
        <w:t xml:space="preserve"> z kolejnych partii</w:t>
      </w:r>
      <w:r w:rsidRPr="00D22E0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483E477" w14:textId="1428A2C5" w:rsidR="00A3206F" w:rsidRPr="00D22E00" w:rsidRDefault="00A3206F" w:rsidP="006527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Należy dbać o regularną </w:t>
      </w:r>
      <w:r w:rsidR="004A4069" w:rsidRPr="00D22E00">
        <w:rPr>
          <w:rFonts w:ascii="Times New Roman" w:hAnsi="Times New Roman" w:cs="Times New Roman"/>
          <w:sz w:val="24"/>
          <w:szCs w:val="24"/>
        </w:rPr>
        <w:t>czystość, usuwać kurz, pozostałości</w:t>
      </w:r>
      <w:r w:rsidR="00826002" w:rsidRPr="00D22E00">
        <w:rPr>
          <w:rFonts w:ascii="Times New Roman" w:hAnsi="Times New Roman" w:cs="Times New Roman"/>
          <w:sz w:val="24"/>
          <w:szCs w:val="24"/>
        </w:rPr>
        <w:t xml:space="preserve"> jaj, skorupy i unikać umieszczania  jaj wylęgowych z różnych źródeł w tym samym pomieszczeniu wylęgarni, aby zapobiec skażeniom krzyżowym.</w:t>
      </w:r>
    </w:p>
    <w:p w14:paraId="0674146B" w14:textId="2B021348" w:rsidR="00C2094C" w:rsidRPr="00D22E00" w:rsidRDefault="00C2094C" w:rsidP="006527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2E00">
        <w:rPr>
          <w:rFonts w:ascii="Times New Roman" w:hAnsi="Times New Roman" w:cs="Times New Roman"/>
          <w:iCs/>
          <w:sz w:val="24"/>
          <w:szCs w:val="24"/>
        </w:rPr>
        <w:t>Wskazane byłoby zapewnienie oddzielnych pomieszczeń i systemów wentylacji do przyjmowania jaj, przechowywania jaj, inkubacji oraz obsługi piskląt.</w:t>
      </w:r>
    </w:p>
    <w:p w14:paraId="5DB96D93" w14:textId="73EF81D4" w:rsidR="00AD232A" w:rsidRPr="00D22E00" w:rsidRDefault="00AD232A" w:rsidP="006527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2E00">
        <w:rPr>
          <w:rFonts w:ascii="Times New Roman" w:hAnsi="Times New Roman" w:cs="Times New Roman"/>
          <w:iCs/>
          <w:sz w:val="24"/>
          <w:szCs w:val="24"/>
        </w:rPr>
        <w:lastRenderedPageBreak/>
        <w:t>Ruch wewnętrzny powinien się zawsze odbywać z „czystych” stref (tj. pomieszczeń do przechowywania jaj i inkubatorów) do coraz „brudniejszych” (wylęgarnia, obsługa piskląt oraz pozostałości po wylęgu). Optymalnie, każda ze stref wylęgarni powinna być osobno wentylowana. Jeśli nie jest to możliwe, w pomieszczeniu inkubacyjnym należy utrzymywać nadciśnienie, by powietrze było wypychane z pomieszczenia, co zminimalizuje potencjalne zanieczyszczenie z brudnej strefy.</w:t>
      </w:r>
    </w:p>
    <w:p w14:paraId="22F3363F" w14:textId="551F674C" w:rsidR="00107824" w:rsidRPr="00D22E00" w:rsidRDefault="004A4069" w:rsidP="006527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M</w:t>
      </w:r>
      <w:r w:rsidR="00107824" w:rsidRPr="00D22E00">
        <w:rPr>
          <w:rFonts w:ascii="Times New Roman" w:hAnsi="Times New Roman" w:cs="Times New Roman"/>
          <w:sz w:val="24"/>
          <w:szCs w:val="24"/>
        </w:rPr>
        <w:t>ożna zastosować konkurencyjne</w:t>
      </w:r>
      <w:r w:rsidR="0048516E" w:rsidRPr="00D22E00">
        <w:rPr>
          <w:rFonts w:ascii="Times New Roman" w:hAnsi="Times New Roman" w:cs="Times New Roman"/>
          <w:sz w:val="24"/>
          <w:szCs w:val="24"/>
        </w:rPr>
        <w:t xml:space="preserve"> wykluczenie</w:t>
      </w:r>
      <w:r w:rsidR="00107824" w:rsidRPr="00D22E00">
        <w:rPr>
          <w:rFonts w:ascii="Times New Roman" w:hAnsi="Times New Roman" w:cs="Times New Roman"/>
          <w:sz w:val="24"/>
          <w:szCs w:val="24"/>
        </w:rPr>
        <w:t xml:space="preserve"> poprzez wykorzystanie pełnej lub specyficznej flory bakteryjnej w celu zahamowania kolonizacji </w:t>
      </w:r>
      <w:r w:rsidR="00107824" w:rsidRPr="00D22E00">
        <w:rPr>
          <w:rFonts w:ascii="Times New Roman" w:hAnsi="Times New Roman" w:cs="Times New Roman"/>
          <w:i/>
          <w:iCs/>
          <w:sz w:val="24"/>
          <w:szCs w:val="24"/>
        </w:rPr>
        <w:t>Salmonella</w:t>
      </w:r>
      <w:r w:rsidR="00107824" w:rsidRPr="00D22E00">
        <w:rPr>
          <w:rFonts w:ascii="Times New Roman" w:hAnsi="Times New Roman" w:cs="Times New Roman"/>
          <w:sz w:val="24"/>
          <w:szCs w:val="24"/>
        </w:rPr>
        <w:t xml:space="preserve"> u niedojrzałych, nowo wyklutych piskląt</w:t>
      </w:r>
      <w:r w:rsidR="003628DC" w:rsidRPr="00D22E00">
        <w:rPr>
          <w:rFonts w:ascii="Times New Roman" w:hAnsi="Times New Roman" w:cs="Times New Roman"/>
          <w:sz w:val="24"/>
          <w:szCs w:val="24"/>
        </w:rPr>
        <w:t>.</w:t>
      </w:r>
      <w:r w:rsidR="00523860" w:rsidRPr="00D22E00">
        <w:rPr>
          <w:rFonts w:ascii="Times New Roman" w:hAnsi="Times New Roman" w:cs="Times New Roman"/>
          <w:sz w:val="24"/>
          <w:szCs w:val="24"/>
        </w:rPr>
        <w:t xml:space="preserve"> Konkurencyjne wykluczeni</w:t>
      </w:r>
      <w:r w:rsidR="002052C5" w:rsidRPr="00D22E00">
        <w:rPr>
          <w:rFonts w:ascii="Times New Roman" w:hAnsi="Times New Roman" w:cs="Times New Roman"/>
          <w:sz w:val="24"/>
          <w:szCs w:val="24"/>
        </w:rPr>
        <w:t>e</w:t>
      </w:r>
      <w:r w:rsidR="00523860" w:rsidRPr="00D22E00">
        <w:rPr>
          <w:rFonts w:ascii="Times New Roman" w:hAnsi="Times New Roman" w:cs="Times New Roman"/>
          <w:sz w:val="24"/>
          <w:szCs w:val="24"/>
        </w:rPr>
        <w:t xml:space="preserve"> polega na stosowaniu probiotyków lub preparatów z „pożytecznymi” bakteriami, które konkurują z </w:t>
      </w:r>
      <w:r w:rsidR="00523860" w:rsidRPr="00D22E00">
        <w:rPr>
          <w:rFonts w:ascii="Times New Roman" w:hAnsi="Times New Roman" w:cs="Times New Roman"/>
          <w:i/>
          <w:iCs/>
          <w:sz w:val="24"/>
          <w:szCs w:val="24"/>
        </w:rPr>
        <w:t>Salmonella</w:t>
      </w:r>
      <w:r w:rsidR="00523860" w:rsidRPr="00D22E00">
        <w:rPr>
          <w:rFonts w:ascii="Times New Roman" w:hAnsi="Times New Roman" w:cs="Times New Roman"/>
          <w:sz w:val="24"/>
          <w:szCs w:val="24"/>
        </w:rPr>
        <w:t xml:space="preserve"> w jelitach o przestrzeń lub składniki odżywcze. Znane są również jako mikroorganizmy do bezpośredniego żywienia. Niektóre produkty mogą być stosowane w dniu wylęgu w celu ustanowienia zdrowej flory jelitowej u piskląt. Inne produkty można dodawać do wody i paszy zarówno dla kurcząt hodowlanych, jak i młodych i stosować w celu zwiększenia konkurencji z patogenami przez całe życie ptaków lub w innych przypadkach (np. stres).</w:t>
      </w:r>
    </w:p>
    <w:p w14:paraId="41E10647" w14:textId="7A183EF8" w:rsidR="00D15389" w:rsidRPr="00D22E00" w:rsidRDefault="006C387E" w:rsidP="006527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Podczas zasiedlania budynków pisklętami jednodniowymi w </w:t>
      </w:r>
      <w:r w:rsidR="00F67ABA" w:rsidRPr="00D22E00">
        <w:rPr>
          <w:rFonts w:ascii="Times New Roman" w:hAnsi="Times New Roman" w:cs="Times New Roman"/>
          <w:sz w:val="24"/>
          <w:szCs w:val="24"/>
        </w:rPr>
        <w:t>szczególności</w:t>
      </w:r>
      <w:r w:rsidR="00D15389" w:rsidRPr="00D22E00">
        <w:rPr>
          <w:rFonts w:ascii="Times New Roman" w:hAnsi="Times New Roman" w:cs="Times New Roman"/>
          <w:sz w:val="24"/>
          <w:szCs w:val="24"/>
        </w:rPr>
        <w:t xml:space="preserve"> do </w:t>
      </w:r>
      <w:r w:rsidRPr="00D22E00">
        <w:rPr>
          <w:rFonts w:ascii="Times New Roman" w:hAnsi="Times New Roman" w:cs="Times New Roman"/>
          <w:sz w:val="24"/>
          <w:szCs w:val="24"/>
        </w:rPr>
        <w:t>stad rodzicielskich</w:t>
      </w:r>
      <w:r w:rsidR="00F67ABA" w:rsidRPr="00D22E00">
        <w:rPr>
          <w:rFonts w:ascii="Times New Roman" w:hAnsi="Times New Roman" w:cs="Times New Roman"/>
          <w:sz w:val="24"/>
          <w:szCs w:val="24"/>
        </w:rPr>
        <w:t xml:space="preserve"> i nieśnych,</w:t>
      </w:r>
      <w:r w:rsidRPr="00D22E00">
        <w:rPr>
          <w:rFonts w:ascii="Times New Roman" w:hAnsi="Times New Roman" w:cs="Times New Roman"/>
          <w:sz w:val="24"/>
          <w:szCs w:val="24"/>
        </w:rPr>
        <w:t xml:space="preserve">  pobiera się wymazy </w:t>
      </w:r>
      <w:r w:rsidR="00D15389" w:rsidRPr="00D22E00">
        <w:rPr>
          <w:rFonts w:ascii="Times New Roman" w:hAnsi="Times New Roman" w:cs="Times New Roman"/>
          <w:sz w:val="24"/>
          <w:szCs w:val="24"/>
        </w:rPr>
        <w:t xml:space="preserve">powierzchniowe </w:t>
      </w:r>
      <w:r w:rsidRPr="00D22E00">
        <w:rPr>
          <w:rFonts w:ascii="Times New Roman" w:hAnsi="Times New Roman" w:cs="Times New Roman"/>
          <w:sz w:val="24"/>
          <w:szCs w:val="24"/>
        </w:rPr>
        <w:t>z</w:t>
      </w:r>
      <w:r w:rsidR="00D15389" w:rsidRPr="00D22E00">
        <w:rPr>
          <w:rFonts w:ascii="Times New Roman" w:hAnsi="Times New Roman" w:cs="Times New Roman"/>
          <w:sz w:val="24"/>
          <w:szCs w:val="24"/>
        </w:rPr>
        <w:t xml:space="preserve"> dna</w:t>
      </w:r>
      <w:r w:rsidRPr="00D22E00">
        <w:rPr>
          <w:rFonts w:ascii="Times New Roman" w:hAnsi="Times New Roman" w:cs="Times New Roman"/>
          <w:sz w:val="24"/>
          <w:szCs w:val="24"/>
        </w:rPr>
        <w:t xml:space="preserve"> pojemników transportowych, </w:t>
      </w:r>
      <w:r w:rsidR="00D15389" w:rsidRPr="00D22E00">
        <w:rPr>
          <w:rFonts w:ascii="Times New Roman" w:hAnsi="Times New Roman" w:cs="Times New Roman"/>
          <w:sz w:val="24"/>
          <w:szCs w:val="24"/>
        </w:rPr>
        <w:t xml:space="preserve">do 20 </w:t>
      </w:r>
      <w:r w:rsidRPr="00D22E00">
        <w:rPr>
          <w:rFonts w:ascii="Times New Roman" w:hAnsi="Times New Roman" w:cs="Times New Roman"/>
          <w:sz w:val="24"/>
          <w:szCs w:val="24"/>
        </w:rPr>
        <w:t>padłych piskląt</w:t>
      </w:r>
      <w:r w:rsidR="00D15389" w:rsidRPr="00D22E00">
        <w:rPr>
          <w:rFonts w:ascii="Times New Roman" w:hAnsi="Times New Roman" w:cs="Times New Roman"/>
          <w:sz w:val="24"/>
          <w:szCs w:val="24"/>
        </w:rPr>
        <w:t xml:space="preserve"> w szczególności w transporcie </w:t>
      </w:r>
      <w:r w:rsidRPr="00D22E00">
        <w:rPr>
          <w:rFonts w:ascii="Times New Roman" w:hAnsi="Times New Roman" w:cs="Times New Roman"/>
          <w:sz w:val="24"/>
          <w:szCs w:val="24"/>
        </w:rPr>
        <w:t xml:space="preserve"> lub </w:t>
      </w:r>
      <w:r w:rsidR="00D15389" w:rsidRPr="00D22E00">
        <w:rPr>
          <w:rFonts w:ascii="Times New Roman" w:hAnsi="Times New Roman" w:cs="Times New Roman"/>
          <w:sz w:val="24"/>
          <w:szCs w:val="24"/>
        </w:rPr>
        <w:t xml:space="preserve">próbki wyściółki wraz </w:t>
      </w:r>
      <w:r w:rsidRPr="00D22E00">
        <w:rPr>
          <w:rFonts w:ascii="Times New Roman" w:hAnsi="Times New Roman" w:cs="Times New Roman"/>
          <w:sz w:val="24"/>
          <w:szCs w:val="24"/>
        </w:rPr>
        <w:t>mekonium</w:t>
      </w:r>
      <w:r w:rsidR="00D15389" w:rsidRPr="00D22E0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834AD3" w14:textId="4B04A7FC" w:rsidR="00826002" w:rsidRPr="002659A0" w:rsidRDefault="00D15389" w:rsidP="0065271F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W okresie</w:t>
      </w:r>
      <w:r w:rsidR="002659A0">
        <w:rPr>
          <w:rFonts w:ascii="Times New Roman" w:hAnsi="Times New Roman" w:cs="Times New Roman"/>
          <w:sz w:val="24"/>
          <w:szCs w:val="24"/>
        </w:rPr>
        <w:t xml:space="preserve"> </w:t>
      </w:r>
      <w:r w:rsidRPr="00D22E00">
        <w:rPr>
          <w:rFonts w:ascii="Times New Roman" w:hAnsi="Times New Roman" w:cs="Times New Roman"/>
          <w:sz w:val="24"/>
          <w:szCs w:val="24"/>
        </w:rPr>
        <w:t>2 tygodni po wprowadzeniu drobiu</w:t>
      </w:r>
      <w:r w:rsidR="00F67ABA" w:rsidRPr="00D22E00">
        <w:rPr>
          <w:rFonts w:ascii="Times New Roman" w:hAnsi="Times New Roman" w:cs="Times New Roman"/>
          <w:sz w:val="24"/>
          <w:szCs w:val="24"/>
        </w:rPr>
        <w:t xml:space="preserve">, </w:t>
      </w:r>
      <w:r w:rsidRPr="00D22E00">
        <w:rPr>
          <w:rFonts w:ascii="Times New Roman" w:hAnsi="Times New Roman" w:cs="Times New Roman"/>
          <w:sz w:val="24"/>
          <w:szCs w:val="24"/>
        </w:rPr>
        <w:t xml:space="preserve"> okresowo</w:t>
      </w:r>
      <w:r w:rsidR="00F67ABA" w:rsidRPr="00D22E00">
        <w:rPr>
          <w:rFonts w:ascii="Times New Roman" w:hAnsi="Times New Roman" w:cs="Times New Roman"/>
          <w:sz w:val="24"/>
          <w:szCs w:val="24"/>
        </w:rPr>
        <w:t xml:space="preserve"> i po analizie historii występowania </w:t>
      </w:r>
      <w:r w:rsidR="00F67ABA" w:rsidRPr="00D22E00">
        <w:rPr>
          <w:rFonts w:ascii="Times New Roman" w:hAnsi="Times New Roman" w:cs="Times New Roman"/>
          <w:i/>
          <w:sz w:val="24"/>
          <w:szCs w:val="24"/>
        </w:rPr>
        <w:t>Salmonelli</w:t>
      </w:r>
      <w:r w:rsidR="00F67ABA" w:rsidRPr="00D22E00">
        <w:rPr>
          <w:rFonts w:ascii="Times New Roman" w:hAnsi="Times New Roman" w:cs="Times New Roman"/>
          <w:sz w:val="24"/>
          <w:szCs w:val="24"/>
        </w:rPr>
        <w:t xml:space="preserve"> w gospodarstwie, </w:t>
      </w:r>
      <w:r w:rsidRPr="00D22E00">
        <w:rPr>
          <w:rFonts w:ascii="Times New Roman" w:hAnsi="Times New Roman" w:cs="Times New Roman"/>
          <w:sz w:val="24"/>
          <w:szCs w:val="24"/>
        </w:rPr>
        <w:t xml:space="preserve"> próbki do badań w kierunku </w:t>
      </w:r>
      <w:r w:rsidRPr="00D22E00">
        <w:rPr>
          <w:rFonts w:ascii="Times New Roman" w:hAnsi="Times New Roman" w:cs="Times New Roman"/>
          <w:i/>
          <w:sz w:val="24"/>
          <w:szCs w:val="24"/>
        </w:rPr>
        <w:t>Salmonelli</w:t>
      </w:r>
      <w:r w:rsidRPr="00D22E00">
        <w:rPr>
          <w:rFonts w:ascii="Times New Roman" w:hAnsi="Times New Roman" w:cs="Times New Roman"/>
          <w:sz w:val="24"/>
          <w:szCs w:val="24"/>
        </w:rPr>
        <w:t xml:space="preserve"> </w:t>
      </w:r>
      <w:r w:rsidR="00F67ABA" w:rsidRPr="00D22E00">
        <w:rPr>
          <w:rFonts w:ascii="Times New Roman" w:hAnsi="Times New Roman" w:cs="Times New Roman"/>
          <w:sz w:val="24"/>
          <w:szCs w:val="24"/>
        </w:rPr>
        <w:t xml:space="preserve">pobrane powinny być urzędowo. </w:t>
      </w:r>
    </w:p>
    <w:p w14:paraId="72DA3A92" w14:textId="546E1083" w:rsidR="00826002" w:rsidRPr="00D22E00" w:rsidRDefault="00826002" w:rsidP="006527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E00">
        <w:rPr>
          <w:rFonts w:ascii="Times New Roman" w:hAnsi="Times New Roman" w:cs="Times New Roman"/>
          <w:b/>
          <w:sz w:val="24"/>
          <w:szCs w:val="24"/>
          <w:u w:val="single"/>
        </w:rPr>
        <w:t>Rekomendacje dotyczące obiektów</w:t>
      </w:r>
      <w:r w:rsidR="00FB7F6D" w:rsidRPr="00D2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 i praktyk w obiektach</w:t>
      </w:r>
      <w:r w:rsidRPr="00D2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2DADE86E" w14:textId="67BA1A3B" w:rsidR="00826002" w:rsidRPr="00D22E00" w:rsidRDefault="00826002" w:rsidP="006527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Teren wokół zakładów drobiu powinien być</w:t>
      </w:r>
      <w:r w:rsidR="00FB7F6D" w:rsidRPr="00D22E00">
        <w:rPr>
          <w:rFonts w:ascii="Times New Roman" w:hAnsi="Times New Roman" w:cs="Times New Roman"/>
          <w:sz w:val="24"/>
          <w:szCs w:val="24"/>
        </w:rPr>
        <w:t xml:space="preserve"> wolny od </w:t>
      </w:r>
      <w:r w:rsidR="00E57B99" w:rsidRPr="00D22E00">
        <w:rPr>
          <w:rFonts w:ascii="Times New Roman" w:hAnsi="Times New Roman" w:cs="Times New Roman"/>
          <w:sz w:val="24"/>
          <w:szCs w:val="24"/>
        </w:rPr>
        <w:t xml:space="preserve">wysokiej </w:t>
      </w:r>
      <w:r w:rsidR="00FB7F6D" w:rsidRPr="00D22E00">
        <w:rPr>
          <w:rFonts w:ascii="Times New Roman" w:hAnsi="Times New Roman" w:cs="Times New Roman"/>
          <w:sz w:val="24"/>
          <w:szCs w:val="24"/>
        </w:rPr>
        <w:t xml:space="preserve">roślinności, </w:t>
      </w:r>
      <w:r w:rsidR="00E57B99" w:rsidRPr="00D22E00">
        <w:rPr>
          <w:rFonts w:ascii="Times New Roman" w:hAnsi="Times New Roman" w:cs="Times New Roman"/>
          <w:sz w:val="24"/>
          <w:szCs w:val="24"/>
        </w:rPr>
        <w:t>odpadów</w:t>
      </w:r>
      <w:r w:rsidR="00FB7F6D" w:rsidRPr="00D22E00">
        <w:rPr>
          <w:rFonts w:ascii="Times New Roman" w:hAnsi="Times New Roman" w:cs="Times New Roman"/>
          <w:sz w:val="24"/>
          <w:szCs w:val="24"/>
        </w:rPr>
        <w:t xml:space="preserve"> oraz nieużywanego sprzętu. </w:t>
      </w:r>
      <w:r w:rsidR="00E57B99" w:rsidRPr="00D22E00">
        <w:rPr>
          <w:rFonts w:ascii="Times New Roman" w:hAnsi="Times New Roman" w:cs="Times New Roman"/>
          <w:sz w:val="24"/>
          <w:szCs w:val="24"/>
        </w:rPr>
        <w:t xml:space="preserve">Istotne </w:t>
      </w:r>
      <w:r w:rsidR="00FB7F6D" w:rsidRPr="00D22E00">
        <w:rPr>
          <w:rFonts w:ascii="Times New Roman" w:hAnsi="Times New Roman" w:cs="Times New Roman"/>
          <w:sz w:val="24"/>
          <w:szCs w:val="24"/>
        </w:rPr>
        <w:t>jest zapewnienie ogrodzenia i</w:t>
      </w:r>
      <w:r w:rsidRPr="00D22E00">
        <w:rPr>
          <w:rFonts w:ascii="Times New Roman" w:hAnsi="Times New Roman" w:cs="Times New Roman"/>
          <w:sz w:val="24"/>
          <w:szCs w:val="24"/>
        </w:rPr>
        <w:t xml:space="preserve"> zabezpiecz</w:t>
      </w:r>
      <w:r w:rsidR="00FB7F6D" w:rsidRPr="00D22E00">
        <w:rPr>
          <w:rFonts w:ascii="Times New Roman" w:hAnsi="Times New Roman" w:cs="Times New Roman"/>
          <w:sz w:val="24"/>
          <w:szCs w:val="24"/>
        </w:rPr>
        <w:t xml:space="preserve">enia terenu </w:t>
      </w:r>
      <w:r w:rsidRPr="00D22E00">
        <w:rPr>
          <w:rFonts w:ascii="Times New Roman" w:hAnsi="Times New Roman" w:cs="Times New Roman"/>
          <w:sz w:val="24"/>
          <w:szCs w:val="24"/>
        </w:rPr>
        <w:t xml:space="preserve"> przed wejściem osób nieupoważnionych</w:t>
      </w:r>
      <w:r w:rsidR="00FB7F6D" w:rsidRPr="00D22E00">
        <w:rPr>
          <w:rFonts w:ascii="Times New Roman" w:hAnsi="Times New Roman" w:cs="Times New Roman"/>
          <w:sz w:val="24"/>
          <w:szCs w:val="24"/>
        </w:rPr>
        <w:t xml:space="preserve"> oraz</w:t>
      </w:r>
      <w:r w:rsidRPr="00D22E00">
        <w:rPr>
          <w:rFonts w:ascii="Times New Roman" w:hAnsi="Times New Roman" w:cs="Times New Roman"/>
          <w:sz w:val="24"/>
          <w:szCs w:val="24"/>
        </w:rPr>
        <w:t xml:space="preserve"> odpowiedni</w:t>
      </w:r>
      <w:r w:rsidR="00FB7F6D" w:rsidRPr="00D22E00">
        <w:rPr>
          <w:rFonts w:ascii="Times New Roman" w:hAnsi="Times New Roman" w:cs="Times New Roman"/>
          <w:sz w:val="24"/>
          <w:szCs w:val="24"/>
        </w:rPr>
        <w:t>ego oznakowania</w:t>
      </w:r>
      <w:r w:rsidRPr="00D22E00">
        <w:rPr>
          <w:rFonts w:ascii="Times New Roman" w:hAnsi="Times New Roman" w:cs="Times New Roman"/>
          <w:sz w:val="24"/>
          <w:szCs w:val="24"/>
        </w:rPr>
        <w:t>, np. tabliczkami. Bramki oraz brama wjazdowa powinny być zamknięte, aby zapobiec nieuprawnionemu wejściu.</w:t>
      </w:r>
    </w:p>
    <w:p w14:paraId="33125A2C" w14:textId="7072508F" w:rsidR="00FB7F6D" w:rsidRPr="00D22E00" w:rsidRDefault="00FB7F6D" w:rsidP="006527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Konstrukcja ścian, podłóg, sufitów powinna umożliwiać wykonywanie regularnego, częstego mycia i dezynfekcji.</w:t>
      </w:r>
    </w:p>
    <w:p w14:paraId="21712E74" w14:textId="4E7CFDAA" w:rsidR="00826002" w:rsidRPr="00D22E00" w:rsidRDefault="00826002" w:rsidP="006527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Nie powinny być utrzymywane różne gatunki i grupy </w:t>
      </w:r>
      <w:r w:rsidR="00E57B99" w:rsidRPr="00D22E00">
        <w:rPr>
          <w:rFonts w:ascii="Times New Roman" w:hAnsi="Times New Roman" w:cs="Times New Roman"/>
          <w:sz w:val="24"/>
          <w:szCs w:val="24"/>
        </w:rPr>
        <w:t>wiekowe</w:t>
      </w:r>
      <w:r w:rsidRPr="00D22E00">
        <w:rPr>
          <w:rFonts w:ascii="Times New Roman" w:hAnsi="Times New Roman" w:cs="Times New Roman"/>
          <w:sz w:val="24"/>
          <w:szCs w:val="24"/>
        </w:rPr>
        <w:t xml:space="preserve"> </w:t>
      </w:r>
      <w:r w:rsidR="00E57B99" w:rsidRPr="00D22E00">
        <w:rPr>
          <w:rFonts w:ascii="Times New Roman" w:hAnsi="Times New Roman" w:cs="Times New Roman"/>
          <w:sz w:val="24"/>
          <w:szCs w:val="24"/>
        </w:rPr>
        <w:t>ptaków w tych samych budynkach.</w:t>
      </w:r>
    </w:p>
    <w:p w14:paraId="5FE8C0FC" w14:textId="17488058" w:rsidR="00C2094C" w:rsidRPr="00D22E00" w:rsidRDefault="00826002" w:rsidP="006527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Woda w obiektach przeznaczona do pojenia zwierząt musi być zdatna do picia, najlepiej z wodociągu lub filtrowana/chlorowana ze studni. </w:t>
      </w:r>
      <w:r w:rsidR="00C2094C" w:rsidRPr="00D22E00">
        <w:rPr>
          <w:rFonts w:ascii="Times New Roman" w:hAnsi="Times New Roman" w:cs="Times New Roman"/>
          <w:sz w:val="24"/>
          <w:szCs w:val="24"/>
        </w:rPr>
        <w:t>Źródło wody powinno być zabezpieczone przed dostępem dzikich ptaków. Nie należy poić zwierząt wo</w:t>
      </w:r>
      <w:r w:rsidRPr="00D22E00">
        <w:rPr>
          <w:rFonts w:ascii="Times New Roman" w:hAnsi="Times New Roman" w:cs="Times New Roman"/>
          <w:sz w:val="24"/>
          <w:szCs w:val="24"/>
        </w:rPr>
        <w:t>dą z</w:t>
      </w:r>
      <w:r w:rsidR="00C2094C" w:rsidRPr="00D22E00">
        <w:rPr>
          <w:rFonts w:ascii="Times New Roman" w:hAnsi="Times New Roman" w:cs="Times New Roman"/>
          <w:sz w:val="24"/>
          <w:szCs w:val="24"/>
        </w:rPr>
        <w:t xml:space="preserve"> zewnętrznych akwenów. W przypadku wody z wodociągu należy upewnić się, czy jest badana w kierunku obecności </w:t>
      </w:r>
      <w:r w:rsidR="00C2094C" w:rsidRPr="00D22E00">
        <w:rPr>
          <w:rFonts w:ascii="Times New Roman" w:hAnsi="Times New Roman" w:cs="Times New Roman"/>
          <w:i/>
          <w:sz w:val="24"/>
          <w:szCs w:val="24"/>
        </w:rPr>
        <w:t>Salmonella</w:t>
      </w:r>
      <w:r w:rsidR="00C2094C" w:rsidRPr="00D22E00">
        <w:rPr>
          <w:rFonts w:ascii="Times New Roman" w:hAnsi="Times New Roman" w:cs="Times New Roman"/>
          <w:sz w:val="24"/>
          <w:szCs w:val="24"/>
        </w:rPr>
        <w:t xml:space="preserve">,  np. przez władze gminy, przy innym źródle – należy zapewnić regularne badania wody, szczególnie jeżeli u drobiu będzie obserwowana biegunka.  </w:t>
      </w:r>
      <w:r w:rsidRPr="00D22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8BEEA" w14:textId="77777777" w:rsidR="00FB7F6D" w:rsidRPr="00D22E00" w:rsidRDefault="00FB7F6D" w:rsidP="006527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Pasza i ściółka powinny być zabezpieczone przed dostępem zwierząt domowych, dzikich, w tym dzikich ptaków i gryzoni. </w:t>
      </w:r>
    </w:p>
    <w:p w14:paraId="5DA1DA27" w14:textId="1CA8C9E3" w:rsidR="00C767B0" w:rsidRPr="00D22E00" w:rsidRDefault="00C32DF5" w:rsidP="006527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N</w:t>
      </w:r>
      <w:r w:rsidR="000955AE" w:rsidRPr="00D22E00">
        <w:rPr>
          <w:rFonts w:ascii="Times New Roman" w:hAnsi="Times New Roman" w:cs="Times New Roman"/>
          <w:sz w:val="24"/>
          <w:szCs w:val="24"/>
        </w:rPr>
        <w:t>ależy wprowadzić program skutecznie eliminujący szk</w:t>
      </w:r>
      <w:r w:rsidR="003628DC" w:rsidRPr="00D22E00">
        <w:rPr>
          <w:rFonts w:ascii="Times New Roman" w:hAnsi="Times New Roman" w:cs="Times New Roman"/>
          <w:sz w:val="24"/>
          <w:szCs w:val="24"/>
        </w:rPr>
        <w:t>odniki – gryzonie oraz insekty.</w:t>
      </w:r>
      <w:r w:rsidR="00FB7F6D" w:rsidRPr="00D22E00">
        <w:rPr>
          <w:rFonts w:ascii="Times New Roman" w:hAnsi="Times New Roman" w:cs="Times New Roman"/>
          <w:sz w:val="24"/>
          <w:szCs w:val="24"/>
        </w:rPr>
        <w:t xml:space="preserve"> </w:t>
      </w:r>
      <w:r w:rsidRPr="00D22E00">
        <w:rPr>
          <w:rFonts w:ascii="Times New Roman" w:hAnsi="Times New Roman" w:cs="Times New Roman"/>
          <w:sz w:val="24"/>
          <w:szCs w:val="24"/>
        </w:rPr>
        <w:t>P</w:t>
      </w:r>
      <w:r w:rsidR="00CC6FCE" w:rsidRPr="00D22E00">
        <w:rPr>
          <w:rFonts w:ascii="Times New Roman" w:hAnsi="Times New Roman" w:cs="Times New Roman"/>
          <w:sz w:val="24"/>
          <w:szCs w:val="24"/>
        </w:rPr>
        <w:t xml:space="preserve">lan kontroli szkodników powinien uwzględniać systematyczny monitoring </w:t>
      </w:r>
      <w:r w:rsidR="00CC6FCE" w:rsidRPr="00D22E00">
        <w:rPr>
          <w:rFonts w:ascii="Times New Roman" w:hAnsi="Times New Roman" w:cs="Times New Roman"/>
          <w:sz w:val="24"/>
          <w:szCs w:val="24"/>
        </w:rPr>
        <w:lastRenderedPageBreak/>
        <w:t xml:space="preserve">aktywności dzikich ptaków, gryzoni i owadów. </w:t>
      </w:r>
      <w:r w:rsidR="00FB7F6D" w:rsidRPr="00D22E00">
        <w:rPr>
          <w:rFonts w:ascii="Times New Roman" w:hAnsi="Times New Roman" w:cs="Times New Roman"/>
          <w:sz w:val="24"/>
          <w:szCs w:val="24"/>
        </w:rPr>
        <w:t xml:space="preserve">Wewnątrz budynków można stosować pułapki żywołowne.  </w:t>
      </w:r>
    </w:p>
    <w:p w14:paraId="1255C8EF" w14:textId="079265F3" w:rsidR="00FB7F6D" w:rsidRPr="00D22E00" w:rsidRDefault="00621614" w:rsidP="006527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Należy uszczelnić wszelkie potencjalne miejsca, w których mogą znajdować się siedliska szkodników. </w:t>
      </w:r>
    </w:p>
    <w:p w14:paraId="559ACDFA" w14:textId="23D424C7" w:rsidR="007C545A" w:rsidRPr="00D22E00" w:rsidRDefault="00FB7F6D" w:rsidP="006527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E00">
        <w:rPr>
          <w:rFonts w:ascii="Times New Roman" w:hAnsi="Times New Roman" w:cs="Times New Roman"/>
          <w:b/>
          <w:sz w:val="24"/>
          <w:szCs w:val="24"/>
          <w:u w:val="single"/>
        </w:rPr>
        <w:t>Personel i dostęp osób z zewnątrz.</w:t>
      </w:r>
    </w:p>
    <w:p w14:paraId="5ED86C0F" w14:textId="13881E9F" w:rsidR="00167446" w:rsidRPr="00D22E00" w:rsidRDefault="00167446" w:rsidP="006527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Wejścia do budynków powinny być zaopatrzone w maty lub inne urządzenia umożliwiające skuteczną dezynfekcję. </w:t>
      </w:r>
    </w:p>
    <w:p w14:paraId="15D87BDC" w14:textId="5CE9ADF3" w:rsidR="00167446" w:rsidRPr="00D22E00" w:rsidRDefault="00167446" w:rsidP="006527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Przed kontaktem z ptakami należy stosować czystą odzież </w:t>
      </w:r>
      <w:r w:rsidR="00E57B99" w:rsidRPr="00D22E00">
        <w:rPr>
          <w:rFonts w:ascii="Times New Roman" w:hAnsi="Times New Roman" w:cs="Times New Roman"/>
          <w:sz w:val="24"/>
          <w:szCs w:val="24"/>
        </w:rPr>
        <w:t>roboczą</w:t>
      </w:r>
      <w:r w:rsidRPr="00D22E00">
        <w:rPr>
          <w:rFonts w:ascii="Times New Roman" w:hAnsi="Times New Roman" w:cs="Times New Roman"/>
          <w:sz w:val="24"/>
          <w:szCs w:val="24"/>
        </w:rPr>
        <w:t xml:space="preserve">, oczyścić obuwie z resztek organicznych, np. za pomocą szczotki i zdezynfekować. </w:t>
      </w:r>
      <w:r w:rsidR="008E2E55" w:rsidRPr="00D22E00">
        <w:rPr>
          <w:rFonts w:ascii="Times New Roman" w:hAnsi="Times New Roman" w:cs="Times New Roman"/>
          <w:sz w:val="24"/>
          <w:szCs w:val="24"/>
        </w:rPr>
        <w:t xml:space="preserve">Płyn </w:t>
      </w:r>
      <w:r w:rsidRPr="00D22E00">
        <w:rPr>
          <w:rFonts w:ascii="Times New Roman" w:hAnsi="Times New Roman" w:cs="Times New Roman"/>
          <w:sz w:val="24"/>
          <w:szCs w:val="24"/>
        </w:rPr>
        <w:t xml:space="preserve">dezynfekcyjny </w:t>
      </w:r>
      <w:r w:rsidR="008E2E55" w:rsidRPr="00D22E00">
        <w:rPr>
          <w:rFonts w:ascii="Times New Roman" w:hAnsi="Times New Roman" w:cs="Times New Roman"/>
          <w:sz w:val="24"/>
          <w:szCs w:val="24"/>
        </w:rPr>
        <w:t>powinien być uzupełniany</w:t>
      </w:r>
      <w:r w:rsidRPr="00D22E00">
        <w:rPr>
          <w:rFonts w:ascii="Times New Roman" w:hAnsi="Times New Roman" w:cs="Times New Roman"/>
          <w:sz w:val="24"/>
          <w:szCs w:val="24"/>
        </w:rPr>
        <w:t xml:space="preserve"> na bieżąco. </w:t>
      </w:r>
    </w:p>
    <w:p w14:paraId="2994F03B" w14:textId="6C2D9A9E" w:rsidR="00167446" w:rsidRPr="00D22E00" w:rsidRDefault="00E56CC6" w:rsidP="006527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Stanowiska do mycia i dezynfekcji rąk powinny być umieszczone w szatni, a także przy wejściu i wyjściu każdego z pomieszczeń. Wszyscy pracownicy mają obowiązek umyć lub zdezynfekować swoje ręce przed pracą, po przerwach oraz przy przejściu z jednej czynności do drugiej.</w:t>
      </w:r>
    </w:p>
    <w:p w14:paraId="336CE34D" w14:textId="26F6768D" w:rsidR="00621614" w:rsidRPr="00D22E00" w:rsidRDefault="00167446" w:rsidP="006527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Jeżeli jest możliwość zapewnienia śluzy dezynfekcyjnej przed wejściem do strefy ze zwierzętami, </w:t>
      </w:r>
      <w:r w:rsidR="00770297" w:rsidRPr="00D22E00">
        <w:rPr>
          <w:rFonts w:ascii="Times New Roman" w:hAnsi="Times New Roman" w:cs="Times New Roman"/>
          <w:sz w:val="24"/>
          <w:szCs w:val="24"/>
        </w:rPr>
        <w:t xml:space="preserve">należy </w:t>
      </w:r>
      <w:r w:rsidR="006C387E" w:rsidRPr="00D22E00">
        <w:rPr>
          <w:rFonts w:ascii="Times New Roman" w:hAnsi="Times New Roman" w:cs="Times New Roman"/>
          <w:sz w:val="24"/>
          <w:szCs w:val="24"/>
        </w:rPr>
        <w:t>usytuować</w:t>
      </w:r>
      <w:r w:rsidR="00770297" w:rsidRPr="00D22E00">
        <w:rPr>
          <w:rFonts w:ascii="Times New Roman" w:hAnsi="Times New Roman" w:cs="Times New Roman"/>
          <w:sz w:val="24"/>
          <w:szCs w:val="24"/>
        </w:rPr>
        <w:t xml:space="preserve"> </w:t>
      </w:r>
      <w:r w:rsidRPr="00D22E00">
        <w:rPr>
          <w:rFonts w:ascii="Times New Roman" w:hAnsi="Times New Roman" w:cs="Times New Roman"/>
          <w:sz w:val="24"/>
          <w:szCs w:val="24"/>
        </w:rPr>
        <w:t xml:space="preserve">prysznic i </w:t>
      </w:r>
      <w:r w:rsidR="006C387E" w:rsidRPr="00D22E00">
        <w:rPr>
          <w:rFonts w:ascii="Times New Roman" w:hAnsi="Times New Roman" w:cs="Times New Roman"/>
          <w:sz w:val="24"/>
          <w:szCs w:val="24"/>
        </w:rPr>
        <w:t xml:space="preserve">stosować </w:t>
      </w:r>
      <w:r w:rsidRPr="00D22E00">
        <w:rPr>
          <w:rFonts w:ascii="Times New Roman" w:hAnsi="Times New Roman" w:cs="Times New Roman"/>
          <w:sz w:val="24"/>
          <w:szCs w:val="24"/>
        </w:rPr>
        <w:t xml:space="preserve">środki higieniczne. </w:t>
      </w:r>
      <w:r w:rsidR="00E74D65" w:rsidRPr="00D22E00">
        <w:rPr>
          <w:rFonts w:ascii="Times New Roman" w:hAnsi="Times New Roman" w:cs="Times New Roman"/>
          <w:sz w:val="24"/>
          <w:szCs w:val="24"/>
        </w:rPr>
        <w:t>Pracownicy i odwiedzający powinni brać prysznic z uwzględnieniem umycia włosów oraz wyczyszczenia przestrzeni pod paznokciami.</w:t>
      </w:r>
      <w:r w:rsidR="00DB793C" w:rsidRPr="00D22E00">
        <w:rPr>
          <w:rFonts w:ascii="Times New Roman" w:hAnsi="Times New Roman" w:cs="Times New Roman"/>
          <w:sz w:val="24"/>
          <w:szCs w:val="24"/>
        </w:rPr>
        <w:t xml:space="preserve"> Po </w:t>
      </w:r>
      <w:r w:rsidR="0045038D" w:rsidRPr="00D22E00">
        <w:rPr>
          <w:rFonts w:ascii="Times New Roman" w:hAnsi="Times New Roman" w:cs="Times New Roman"/>
          <w:sz w:val="24"/>
          <w:szCs w:val="24"/>
        </w:rPr>
        <w:t>wyjściu spod prysznica do specjalnie wydzielonej szatni,</w:t>
      </w:r>
      <w:r w:rsidR="00DB793C" w:rsidRPr="00D22E00">
        <w:rPr>
          <w:rFonts w:ascii="Times New Roman" w:hAnsi="Times New Roman" w:cs="Times New Roman"/>
          <w:sz w:val="24"/>
          <w:szCs w:val="24"/>
        </w:rPr>
        <w:t xml:space="preserve"> należy założyć świeżo wyprany kombinezon, rękawice, </w:t>
      </w:r>
      <w:r w:rsidRPr="00D22E00">
        <w:rPr>
          <w:rFonts w:ascii="Times New Roman" w:hAnsi="Times New Roman" w:cs="Times New Roman"/>
          <w:sz w:val="24"/>
          <w:szCs w:val="24"/>
        </w:rPr>
        <w:t xml:space="preserve">ochraniacz </w:t>
      </w:r>
      <w:r w:rsidR="00DB793C" w:rsidRPr="00D22E00">
        <w:rPr>
          <w:rFonts w:ascii="Times New Roman" w:hAnsi="Times New Roman" w:cs="Times New Roman"/>
          <w:sz w:val="24"/>
          <w:szCs w:val="24"/>
        </w:rPr>
        <w:t>na włosy oraz</w:t>
      </w:r>
      <w:r w:rsidRPr="00D22E00">
        <w:rPr>
          <w:rFonts w:ascii="Times New Roman" w:hAnsi="Times New Roman" w:cs="Times New Roman"/>
          <w:sz w:val="24"/>
          <w:szCs w:val="24"/>
        </w:rPr>
        <w:t xml:space="preserve"> czyste obuwie. Warto oznaczyć odzież roboczą kolorem</w:t>
      </w:r>
      <w:r w:rsidR="0045038D" w:rsidRPr="00D22E00">
        <w:rPr>
          <w:rFonts w:ascii="Times New Roman" w:hAnsi="Times New Roman" w:cs="Times New Roman"/>
          <w:sz w:val="24"/>
          <w:szCs w:val="24"/>
        </w:rPr>
        <w:t>, aby ułatwić odróżnienie pracowników od odwiedzających oraz skoordynować przemieszczanie się personelu pomiędzy różnymi pomieszczeniami</w:t>
      </w:r>
      <w:r w:rsidR="00621614" w:rsidRPr="00D22E00">
        <w:rPr>
          <w:rFonts w:ascii="Times New Roman" w:hAnsi="Times New Roman" w:cs="Times New Roman"/>
          <w:sz w:val="24"/>
          <w:szCs w:val="24"/>
        </w:rPr>
        <w:t>.</w:t>
      </w:r>
    </w:p>
    <w:p w14:paraId="46AC7E4A" w14:textId="77777777" w:rsidR="00621614" w:rsidRPr="00D22E00" w:rsidRDefault="00946012" w:rsidP="006527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P</w:t>
      </w:r>
      <w:r w:rsidR="00621614" w:rsidRPr="00D22E00">
        <w:rPr>
          <w:rFonts w:ascii="Times New Roman" w:hAnsi="Times New Roman" w:cs="Times New Roman"/>
          <w:sz w:val="24"/>
          <w:szCs w:val="24"/>
        </w:rPr>
        <w:t>racownicy fermy nie powinni trzymać drobiu</w:t>
      </w:r>
      <w:r w:rsidRPr="00D22E00">
        <w:rPr>
          <w:rFonts w:ascii="Times New Roman" w:hAnsi="Times New Roman" w:cs="Times New Roman"/>
          <w:sz w:val="24"/>
          <w:szCs w:val="24"/>
        </w:rPr>
        <w:t xml:space="preserve"> ani ptaków domowych w swoich gospodarstwach, a także </w:t>
      </w:r>
      <w:r w:rsidR="00107824" w:rsidRPr="00D22E00">
        <w:rPr>
          <w:rFonts w:ascii="Times New Roman" w:hAnsi="Times New Roman" w:cs="Times New Roman"/>
          <w:sz w:val="24"/>
          <w:szCs w:val="24"/>
        </w:rPr>
        <w:t xml:space="preserve">powinni </w:t>
      </w:r>
      <w:r w:rsidR="00D8762B" w:rsidRPr="00D22E00">
        <w:rPr>
          <w:rFonts w:ascii="Times New Roman" w:hAnsi="Times New Roman" w:cs="Times New Roman"/>
          <w:sz w:val="24"/>
          <w:szCs w:val="24"/>
        </w:rPr>
        <w:t xml:space="preserve">oni </w:t>
      </w:r>
      <w:r w:rsidRPr="00D22E00">
        <w:rPr>
          <w:rFonts w:ascii="Times New Roman" w:hAnsi="Times New Roman" w:cs="Times New Roman"/>
          <w:sz w:val="24"/>
          <w:szCs w:val="24"/>
        </w:rPr>
        <w:t xml:space="preserve">unikać kontaktu z ptakami innymi niż te </w:t>
      </w:r>
      <w:r w:rsidR="00107824" w:rsidRPr="00D22E00">
        <w:rPr>
          <w:rFonts w:ascii="Times New Roman" w:hAnsi="Times New Roman" w:cs="Times New Roman"/>
          <w:sz w:val="24"/>
          <w:szCs w:val="24"/>
        </w:rPr>
        <w:t>w</w:t>
      </w:r>
      <w:r w:rsidRPr="00D22E00">
        <w:rPr>
          <w:rFonts w:ascii="Times New Roman" w:hAnsi="Times New Roman" w:cs="Times New Roman"/>
          <w:sz w:val="24"/>
          <w:szCs w:val="24"/>
        </w:rPr>
        <w:t xml:space="preserve"> m</w:t>
      </w:r>
      <w:r w:rsidR="003628DC" w:rsidRPr="00D22E00">
        <w:rPr>
          <w:rFonts w:ascii="Times New Roman" w:hAnsi="Times New Roman" w:cs="Times New Roman"/>
          <w:sz w:val="24"/>
          <w:szCs w:val="24"/>
        </w:rPr>
        <w:t>iejscu</w:t>
      </w:r>
      <w:r w:rsidRPr="00D22E00">
        <w:rPr>
          <w:rFonts w:ascii="Times New Roman" w:hAnsi="Times New Roman" w:cs="Times New Roman"/>
          <w:sz w:val="24"/>
          <w:szCs w:val="24"/>
        </w:rPr>
        <w:t xml:space="preserve"> pracy.</w:t>
      </w:r>
      <w:r w:rsidR="003628DC" w:rsidRPr="00D22E00">
        <w:rPr>
          <w:rFonts w:ascii="Times New Roman" w:hAnsi="Times New Roman" w:cs="Times New Roman"/>
          <w:sz w:val="24"/>
          <w:szCs w:val="24"/>
        </w:rPr>
        <w:t xml:space="preserve"> Zaleca się również nie</w:t>
      </w:r>
      <w:r w:rsidR="00107824" w:rsidRPr="00D22E00">
        <w:rPr>
          <w:rFonts w:ascii="Times New Roman" w:hAnsi="Times New Roman" w:cs="Times New Roman"/>
          <w:sz w:val="24"/>
          <w:szCs w:val="24"/>
        </w:rPr>
        <w:t>posiadanie innych zwierząt gospodarskich, zwłaszcza świń.</w:t>
      </w:r>
    </w:p>
    <w:p w14:paraId="00C805B8" w14:textId="001AA058" w:rsidR="00621614" w:rsidRPr="00D22E00" w:rsidRDefault="00733756" w:rsidP="006527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Zalecane jest aby p</w:t>
      </w:r>
      <w:r w:rsidR="00972001" w:rsidRPr="00D22E00">
        <w:rPr>
          <w:rFonts w:ascii="Times New Roman" w:hAnsi="Times New Roman" w:cs="Times New Roman"/>
          <w:sz w:val="24"/>
          <w:szCs w:val="24"/>
        </w:rPr>
        <w:t xml:space="preserve">racownicy </w:t>
      </w:r>
      <w:r w:rsidRPr="00D22E00">
        <w:rPr>
          <w:rFonts w:ascii="Times New Roman" w:hAnsi="Times New Roman" w:cs="Times New Roman"/>
          <w:sz w:val="24"/>
          <w:szCs w:val="24"/>
        </w:rPr>
        <w:t>wykonywali</w:t>
      </w:r>
      <w:r w:rsidR="00621614" w:rsidRPr="00D22E00">
        <w:rPr>
          <w:rFonts w:ascii="Times New Roman" w:hAnsi="Times New Roman" w:cs="Times New Roman"/>
          <w:sz w:val="24"/>
          <w:szCs w:val="24"/>
        </w:rPr>
        <w:t xml:space="preserve"> badania w kierunku </w:t>
      </w:r>
      <w:r w:rsidR="00972001" w:rsidRPr="00D22E00">
        <w:rPr>
          <w:rFonts w:ascii="Times New Roman" w:hAnsi="Times New Roman" w:cs="Times New Roman"/>
          <w:sz w:val="24"/>
          <w:szCs w:val="24"/>
        </w:rPr>
        <w:t>nosicielstw</w:t>
      </w:r>
      <w:r w:rsidR="00621614" w:rsidRPr="00D22E00">
        <w:rPr>
          <w:rFonts w:ascii="Times New Roman" w:hAnsi="Times New Roman" w:cs="Times New Roman"/>
          <w:sz w:val="24"/>
          <w:szCs w:val="24"/>
        </w:rPr>
        <w:t>a</w:t>
      </w:r>
      <w:r w:rsidR="00972001" w:rsidRPr="00D22E00">
        <w:rPr>
          <w:rFonts w:ascii="Times New Roman" w:hAnsi="Times New Roman" w:cs="Times New Roman"/>
          <w:sz w:val="24"/>
          <w:szCs w:val="24"/>
        </w:rPr>
        <w:t xml:space="preserve"> pałeczek </w:t>
      </w:r>
      <w:r w:rsidR="00972001" w:rsidRPr="00D22E00">
        <w:rPr>
          <w:rFonts w:ascii="Times New Roman" w:hAnsi="Times New Roman" w:cs="Times New Roman"/>
          <w:i/>
          <w:sz w:val="24"/>
          <w:szCs w:val="24"/>
        </w:rPr>
        <w:t>Salmonella</w:t>
      </w:r>
      <w:r w:rsidR="00972001" w:rsidRPr="00D22E00">
        <w:rPr>
          <w:rFonts w:ascii="Times New Roman" w:hAnsi="Times New Roman" w:cs="Times New Roman"/>
          <w:sz w:val="24"/>
          <w:szCs w:val="24"/>
        </w:rPr>
        <w:t>. Badanie takie należy</w:t>
      </w:r>
      <w:r w:rsidR="00107824" w:rsidRPr="00D22E00">
        <w:rPr>
          <w:rFonts w:ascii="Times New Roman" w:hAnsi="Times New Roman" w:cs="Times New Roman"/>
          <w:sz w:val="24"/>
          <w:szCs w:val="24"/>
        </w:rPr>
        <w:t xml:space="preserve"> </w:t>
      </w:r>
      <w:r w:rsidR="00972001" w:rsidRPr="00D22E00">
        <w:rPr>
          <w:rFonts w:ascii="Times New Roman" w:hAnsi="Times New Roman" w:cs="Times New Roman"/>
          <w:sz w:val="24"/>
          <w:szCs w:val="24"/>
        </w:rPr>
        <w:t xml:space="preserve"> </w:t>
      </w:r>
      <w:r w:rsidR="00107824" w:rsidRPr="00D22E00">
        <w:rPr>
          <w:rFonts w:ascii="Times New Roman" w:hAnsi="Times New Roman" w:cs="Times New Roman"/>
          <w:sz w:val="24"/>
          <w:szCs w:val="24"/>
        </w:rPr>
        <w:t xml:space="preserve">powtarzać regularnie, </w:t>
      </w:r>
      <w:r w:rsidR="00972001" w:rsidRPr="00D22E00">
        <w:rPr>
          <w:rFonts w:ascii="Times New Roman" w:hAnsi="Times New Roman" w:cs="Times New Roman"/>
          <w:sz w:val="24"/>
          <w:szCs w:val="24"/>
        </w:rPr>
        <w:t>nie rzadziej niż po każdym zatruciu pokarmowym (obecność wymiotów, biegunki).</w:t>
      </w:r>
      <w:r w:rsidR="00107824" w:rsidRPr="00D22E00">
        <w:rPr>
          <w:rFonts w:ascii="Times New Roman" w:hAnsi="Times New Roman" w:cs="Times New Roman"/>
          <w:sz w:val="24"/>
          <w:szCs w:val="24"/>
        </w:rPr>
        <w:t xml:space="preserve"> Pracownicy z objawami zatrucia pokarmowego nie p</w:t>
      </w:r>
      <w:r w:rsidR="00621614" w:rsidRPr="00D22E00">
        <w:rPr>
          <w:rFonts w:ascii="Times New Roman" w:hAnsi="Times New Roman" w:cs="Times New Roman"/>
          <w:sz w:val="24"/>
          <w:szCs w:val="24"/>
        </w:rPr>
        <w:t>owinni być dopuszczani do pracy.</w:t>
      </w:r>
    </w:p>
    <w:p w14:paraId="0F00127D" w14:textId="791762E8" w:rsidR="00E965DE" w:rsidRPr="002659A0" w:rsidRDefault="00972001" w:rsidP="006527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Przed wizytą każdego odwiedzającego należy ocenić, czy jego wizyta jest konieczna. Wszyscy goście powinni wpisać się do rejestru wejść i wyjść, z uwzględnieniem dat wcześniejszych wizyt na fermach drobiu.</w:t>
      </w:r>
      <w:r w:rsidR="00E965DE" w:rsidRPr="00D22E00">
        <w:rPr>
          <w:rFonts w:ascii="Times New Roman" w:hAnsi="Times New Roman" w:cs="Times New Roman"/>
          <w:sz w:val="24"/>
          <w:szCs w:val="24"/>
        </w:rPr>
        <w:t xml:space="preserve"> Należy zakazać wstępu os</w:t>
      </w:r>
      <w:r w:rsidR="00123848" w:rsidRPr="00D22E00">
        <w:rPr>
          <w:rFonts w:ascii="Times New Roman" w:hAnsi="Times New Roman" w:cs="Times New Roman"/>
          <w:sz w:val="24"/>
          <w:szCs w:val="24"/>
        </w:rPr>
        <w:t>obom</w:t>
      </w:r>
      <w:r w:rsidR="00D311A4">
        <w:rPr>
          <w:rFonts w:ascii="Times New Roman" w:hAnsi="Times New Roman" w:cs="Times New Roman"/>
          <w:sz w:val="24"/>
          <w:szCs w:val="24"/>
        </w:rPr>
        <w:t xml:space="preserve"> postronnym</w:t>
      </w:r>
      <w:r w:rsidR="00DB18E8">
        <w:rPr>
          <w:rFonts w:ascii="Times New Roman" w:hAnsi="Times New Roman" w:cs="Times New Roman"/>
          <w:sz w:val="24"/>
          <w:szCs w:val="24"/>
        </w:rPr>
        <w:t xml:space="preserve"> (nie dotyczy lekarzy weterynarii i służb kontrolnych</w:t>
      </w:r>
      <w:r w:rsidR="009A6C94">
        <w:rPr>
          <w:rFonts w:ascii="Times New Roman" w:hAnsi="Times New Roman" w:cs="Times New Roman"/>
          <w:sz w:val="24"/>
          <w:szCs w:val="24"/>
        </w:rPr>
        <w:t xml:space="preserve"> po zastosowaniu pełnych standardów bioasekuracji osobistej, w tym odzieży i obuwia ochronnego)</w:t>
      </w:r>
      <w:r w:rsidR="00D311A4">
        <w:rPr>
          <w:rFonts w:ascii="Times New Roman" w:hAnsi="Times New Roman" w:cs="Times New Roman"/>
          <w:sz w:val="24"/>
          <w:szCs w:val="24"/>
        </w:rPr>
        <w:t>,</w:t>
      </w:r>
      <w:r w:rsidR="00E965DE" w:rsidRPr="00D22E00">
        <w:rPr>
          <w:rFonts w:ascii="Times New Roman" w:hAnsi="Times New Roman" w:cs="Times New Roman"/>
          <w:sz w:val="24"/>
          <w:szCs w:val="24"/>
        </w:rPr>
        <w:t xml:space="preserve"> które w ciągu ostatnich </w:t>
      </w:r>
      <w:r w:rsidR="00D311A4">
        <w:rPr>
          <w:rFonts w:ascii="Times New Roman" w:hAnsi="Times New Roman" w:cs="Times New Roman"/>
          <w:sz w:val="24"/>
          <w:szCs w:val="24"/>
        </w:rPr>
        <w:t xml:space="preserve">48 </w:t>
      </w:r>
      <w:r w:rsidR="00E965DE" w:rsidRPr="00D22E00">
        <w:rPr>
          <w:rFonts w:ascii="Times New Roman" w:hAnsi="Times New Roman" w:cs="Times New Roman"/>
          <w:sz w:val="24"/>
          <w:szCs w:val="24"/>
        </w:rPr>
        <w:t>godzin odwiedziły inny zakład drobiarski, uczestniczyły w polowaniu na ptaki łowne</w:t>
      </w:r>
      <w:r w:rsidR="00D311A4">
        <w:rPr>
          <w:rFonts w:ascii="Times New Roman" w:hAnsi="Times New Roman" w:cs="Times New Roman"/>
          <w:sz w:val="24"/>
          <w:szCs w:val="24"/>
        </w:rPr>
        <w:t>, czy</w:t>
      </w:r>
      <w:r w:rsidR="00E965DE" w:rsidRPr="00D22E00">
        <w:rPr>
          <w:rFonts w:ascii="Times New Roman" w:hAnsi="Times New Roman" w:cs="Times New Roman"/>
          <w:sz w:val="24"/>
          <w:szCs w:val="24"/>
        </w:rPr>
        <w:t xml:space="preserve"> u których wystąpiły </w:t>
      </w:r>
      <w:r w:rsidR="00621614" w:rsidRPr="00D22E00">
        <w:rPr>
          <w:rFonts w:ascii="Times New Roman" w:hAnsi="Times New Roman" w:cs="Times New Roman"/>
          <w:sz w:val="24"/>
          <w:szCs w:val="24"/>
        </w:rPr>
        <w:t xml:space="preserve">zaburzenia ze strony przewodu pokarmowego, np. </w:t>
      </w:r>
      <w:r w:rsidR="00E965DE" w:rsidRPr="00D22E00">
        <w:rPr>
          <w:rFonts w:ascii="Times New Roman" w:hAnsi="Times New Roman" w:cs="Times New Roman"/>
          <w:sz w:val="24"/>
          <w:szCs w:val="24"/>
        </w:rPr>
        <w:t>wymioty</w:t>
      </w:r>
      <w:r w:rsidR="00621614" w:rsidRPr="00D22E00">
        <w:rPr>
          <w:rFonts w:ascii="Times New Roman" w:hAnsi="Times New Roman" w:cs="Times New Roman"/>
          <w:sz w:val="24"/>
          <w:szCs w:val="24"/>
        </w:rPr>
        <w:t>, b</w:t>
      </w:r>
      <w:r w:rsidR="00E965DE" w:rsidRPr="00D22E00">
        <w:rPr>
          <w:rFonts w:ascii="Times New Roman" w:hAnsi="Times New Roman" w:cs="Times New Roman"/>
          <w:sz w:val="24"/>
          <w:szCs w:val="24"/>
        </w:rPr>
        <w:t>iegunka.</w:t>
      </w:r>
    </w:p>
    <w:p w14:paraId="37962682" w14:textId="70ED1C73" w:rsidR="00123848" w:rsidRPr="00D22E00" w:rsidRDefault="001665A4" w:rsidP="006527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</w:t>
      </w:r>
      <w:r w:rsidR="006C387E" w:rsidRPr="00D22E00">
        <w:rPr>
          <w:rFonts w:ascii="Times New Roman" w:hAnsi="Times New Roman" w:cs="Times New Roman"/>
          <w:b/>
          <w:sz w:val="24"/>
          <w:szCs w:val="24"/>
          <w:u w:val="single"/>
        </w:rPr>
        <w:t>DDD</w:t>
      </w:r>
      <w:r w:rsidR="00621614" w:rsidRPr="00D2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30171FD2" w14:textId="20C2CF4B" w:rsidR="00A3778F" w:rsidRPr="00D22E00" w:rsidRDefault="00107824" w:rsidP="0065271F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P</w:t>
      </w:r>
      <w:r w:rsidR="00123848" w:rsidRPr="00D22E00">
        <w:rPr>
          <w:rFonts w:ascii="Times New Roman" w:hAnsi="Times New Roman" w:cs="Times New Roman"/>
          <w:sz w:val="24"/>
          <w:szCs w:val="24"/>
        </w:rPr>
        <w:t xml:space="preserve">rogram mycia i dezynfekcji </w:t>
      </w:r>
      <w:r w:rsidRPr="00D22E00">
        <w:rPr>
          <w:rFonts w:ascii="Times New Roman" w:hAnsi="Times New Roman" w:cs="Times New Roman"/>
          <w:sz w:val="24"/>
          <w:szCs w:val="24"/>
        </w:rPr>
        <w:t xml:space="preserve">powinien być dostosowany do warunków panujących w </w:t>
      </w:r>
      <w:r w:rsidR="00621614" w:rsidRPr="00D22E00">
        <w:rPr>
          <w:rFonts w:ascii="Times New Roman" w:hAnsi="Times New Roman" w:cs="Times New Roman"/>
          <w:sz w:val="24"/>
          <w:szCs w:val="24"/>
        </w:rPr>
        <w:t>zakładach drobiu</w:t>
      </w:r>
      <w:r w:rsidRPr="00D22E00">
        <w:rPr>
          <w:rFonts w:ascii="Times New Roman" w:hAnsi="Times New Roman" w:cs="Times New Roman"/>
          <w:sz w:val="24"/>
          <w:szCs w:val="24"/>
        </w:rPr>
        <w:t xml:space="preserve"> oraz</w:t>
      </w:r>
      <w:r w:rsidR="00123848" w:rsidRPr="00D22E00">
        <w:rPr>
          <w:rFonts w:ascii="Times New Roman" w:hAnsi="Times New Roman" w:cs="Times New Roman"/>
          <w:sz w:val="24"/>
          <w:szCs w:val="24"/>
        </w:rPr>
        <w:t xml:space="preserve"> odpowiedni do zniszczenia pałeczek </w:t>
      </w:r>
      <w:r w:rsidR="00123848" w:rsidRPr="00D22E00">
        <w:rPr>
          <w:rFonts w:ascii="Times New Roman" w:hAnsi="Times New Roman" w:cs="Times New Roman"/>
          <w:i/>
          <w:iCs/>
          <w:sz w:val="24"/>
          <w:szCs w:val="24"/>
        </w:rPr>
        <w:t>Salmonella</w:t>
      </w:r>
      <w:r w:rsidR="00D46DCC" w:rsidRPr="00D22E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6DCC" w:rsidRPr="00D22E00">
        <w:rPr>
          <w:rFonts w:ascii="Times New Roman" w:hAnsi="Times New Roman" w:cs="Times New Roman"/>
          <w:sz w:val="24"/>
          <w:szCs w:val="24"/>
        </w:rPr>
        <w:t>poprzez</w:t>
      </w:r>
      <w:r w:rsidR="00A3778F" w:rsidRPr="00D22E00">
        <w:rPr>
          <w:rFonts w:ascii="Times New Roman" w:hAnsi="Times New Roman" w:cs="Times New Roman"/>
          <w:sz w:val="24"/>
          <w:szCs w:val="24"/>
        </w:rPr>
        <w:t>:</w:t>
      </w:r>
    </w:p>
    <w:p w14:paraId="3A9083E3" w14:textId="035E43A2" w:rsidR="00A3778F" w:rsidRPr="00D22E00" w:rsidRDefault="00A3778F" w:rsidP="0065271F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96059" w:rsidRPr="00D22E00">
        <w:rPr>
          <w:rFonts w:ascii="Times New Roman" w:hAnsi="Times New Roman" w:cs="Times New Roman"/>
          <w:sz w:val="24"/>
          <w:szCs w:val="24"/>
        </w:rPr>
        <w:t>zapewnienie minimalnej ilości paszy po depopulacji</w:t>
      </w:r>
      <w:r w:rsidR="00523860" w:rsidRPr="00D22E00">
        <w:rPr>
          <w:rFonts w:ascii="Times New Roman" w:hAnsi="Times New Roman" w:cs="Times New Roman"/>
          <w:sz w:val="24"/>
          <w:szCs w:val="24"/>
        </w:rPr>
        <w:t xml:space="preserve"> </w:t>
      </w:r>
      <w:r w:rsidR="004A3252" w:rsidRPr="00D22E00">
        <w:rPr>
          <w:rFonts w:ascii="Times New Roman" w:hAnsi="Times New Roman" w:cs="Times New Roman"/>
          <w:sz w:val="24"/>
          <w:szCs w:val="24"/>
        </w:rPr>
        <w:t xml:space="preserve">stada </w:t>
      </w:r>
      <w:r w:rsidR="00523860" w:rsidRPr="00D22E00">
        <w:rPr>
          <w:rFonts w:ascii="Times New Roman" w:hAnsi="Times New Roman" w:cs="Times New Roman"/>
          <w:sz w:val="24"/>
          <w:szCs w:val="24"/>
        </w:rPr>
        <w:t xml:space="preserve">oraz utylizację pozostałej paszy, </w:t>
      </w:r>
      <w:r w:rsidR="00996059" w:rsidRPr="00D22E00">
        <w:rPr>
          <w:rFonts w:ascii="Times New Roman" w:hAnsi="Times New Roman" w:cs="Times New Roman"/>
          <w:sz w:val="24"/>
          <w:szCs w:val="24"/>
        </w:rPr>
        <w:t>tak aby umożliwić właściwe czyszczenie i dezynfekcję systemu;</w:t>
      </w:r>
    </w:p>
    <w:p w14:paraId="7ABD5297" w14:textId="4ECFA3CE" w:rsidR="00996059" w:rsidRPr="00D22E00" w:rsidRDefault="00996059" w:rsidP="0065271F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- sporządzenie listy elementów wymagających konserwacji, wymiany, naprawy;</w:t>
      </w:r>
    </w:p>
    <w:p w14:paraId="038D00F0" w14:textId="70868E76" w:rsidR="00996059" w:rsidRPr="00D22E00" w:rsidRDefault="00996059" w:rsidP="0065271F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lastRenderedPageBreak/>
        <w:t>- zapewnienie odpowiedniej ilości czasu na zdemontowanie sprzętów, tak aby umożliwić ich dokładne czyszczenie i dezynfekcję;</w:t>
      </w:r>
    </w:p>
    <w:p w14:paraId="18A28E6F" w14:textId="657C3C35" w:rsidR="00996059" w:rsidRPr="00D22E00" w:rsidRDefault="00996059" w:rsidP="0065271F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- w przypadku nasilenia inwazji owadów lub gryzoni, w czasie depopulacji </w:t>
      </w:r>
      <w:r w:rsidR="004A3252" w:rsidRPr="00D22E00">
        <w:rPr>
          <w:rFonts w:ascii="Times New Roman" w:hAnsi="Times New Roman" w:cs="Times New Roman"/>
          <w:sz w:val="24"/>
          <w:szCs w:val="24"/>
        </w:rPr>
        <w:t xml:space="preserve">stada </w:t>
      </w:r>
      <w:r w:rsidRPr="00D22E00">
        <w:rPr>
          <w:rFonts w:ascii="Times New Roman" w:hAnsi="Times New Roman" w:cs="Times New Roman"/>
          <w:sz w:val="24"/>
          <w:szCs w:val="24"/>
        </w:rPr>
        <w:t>należy zintensyfikować działania mające na celu ich eliminację;</w:t>
      </w:r>
    </w:p>
    <w:p w14:paraId="59231256" w14:textId="7540B5D3" w:rsidR="0092243D" w:rsidRPr="00D22E00" w:rsidRDefault="0092243D" w:rsidP="0065271F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- przed usunięciem ściółki należy </w:t>
      </w:r>
      <w:r w:rsidR="0065271F">
        <w:rPr>
          <w:rFonts w:ascii="Times New Roman" w:hAnsi="Times New Roman" w:cs="Times New Roman"/>
          <w:sz w:val="24"/>
          <w:szCs w:val="24"/>
        </w:rPr>
        <w:t xml:space="preserve">usunąć </w:t>
      </w:r>
      <w:r w:rsidRPr="00D22E00">
        <w:rPr>
          <w:rFonts w:ascii="Times New Roman" w:hAnsi="Times New Roman" w:cs="Times New Roman"/>
          <w:sz w:val="24"/>
          <w:szCs w:val="24"/>
        </w:rPr>
        <w:t>kurz z</w:t>
      </w:r>
      <w:r w:rsidR="0065271F">
        <w:rPr>
          <w:rFonts w:ascii="Times New Roman" w:hAnsi="Times New Roman" w:cs="Times New Roman"/>
          <w:sz w:val="24"/>
          <w:szCs w:val="24"/>
        </w:rPr>
        <w:t xml:space="preserve">e wszystkich </w:t>
      </w:r>
      <w:r w:rsidRPr="00D22E00">
        <w:rPr>
          <w:rFonts w:ascii="Times New Roman" w:hAnsi="Times New Roman" w:cs="Times New Roman"/>
          <w:sz w:val="24"/>
          <w:szCs w:val="24"/>
        </w:rPr>
        <w:t>wysoki</w:t>
      </w:r>
      <w:r w:rsidR="0065271F">
        <w:rPr>
          <w:rFonts w:ascii="Times New Roman" w:hAnsi="Times New Roman" w:cs="Times New Roman"/>
          <w:sz w:val="24"/>
          <w:szCs w:val="24"/>
        </w:rPr>
        <w:t xml:space="preserve">ch elementów </w:t>
      </w:r>
      <w:r w:rsidRPr="00D22E00">
        <w:rPr>
          <w:rFonts w:ascii="Times New Roman" w:hAnsi="Times New Roman" w:cs="Times New Roman"/>
          <w:sz w:val="24"/>
          <w:szCs w:val="24"/>
        </w:rPr>
        <w:t>wyposażenia</w:t>
      </w:r>
      <w:r w:rsidR="0065271F">
        <w:rPr>
          <w:rFonts w:ascii="Times New Roman" w:hAnsi="Times New Roman" w:cs="Times New Roman"/>
          <w:sz w:val="24"/>
          <w:szCs w:val="24"/>
        </w:rPr>
        <w:t xml:space="preserve"> i konstrukcyjnych budynku</w:t>
      </w:r>
      <w:r w:rsidRPr="00D22E00">
        <w:rPr>
          <w:rFonts w:ascii="Times New Roman" w:hAnsi="Times New Roman" w:cs="Times New Roman"/>
          <w:sz w:val="24"/>
          <w:szCs w:val="24"/>
        </w:rPr>
        <w:t>;</w:t>
      </w:r>
    </w:p>
    <w:p w14:paraId="039C84C8" w14:textId="635177D2" w:rsidR="0092243D" w:rsidRPr="00D22E00" w:rsidRDefault="0092243D" w:rsidP="0065271F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- jeżeli instalacja elektryczna nie jest wodoszczelna, w przypadku wysokiej armatury należy zastosować wyższy standard odpylania wraz z zamgławianiem lub fumigacją;</w:t>
      </w:r>
    </w:p>
    <w:p w14:paraId="33D08724" w14:textId="34003EA1" w:rsidR="00996059" w:rsidRPr="00D22E00" w:rsidRDefault="00D46DCC" w:rsidP="0065271F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- </w:t>
      </w:r>
      <w:r w:rsidR="0092243D" w:rsidRPr="00D22E00">
        <w:rPr>
          <w:rFonts w:ascii="Times New Roman" w:hAnsi="Times New Roman" w:cs="Times New Roman"/>
          <w:sz w:val="24"/>
          <w:szCs w:val="24"/>
        </w:rPr>
        <w:t xml:space="preserve">w </w:t>
      </w:r>
      <w:r w:rsidRPr="00D22E00">
        <w:rPr>
          <w:rFonts w:ascii="Times New Roman" w:hAnsi="Times New Roman" w:cs="Times New Roman"/>
          <w:sz w:val="24"/>
          <w:szCs w:val="24"/>
        </w:rPr>
        <w:t>wylęgarniach i odchowalniach</w:t>
      </w:r>
      <w:r w:rsidR="0092243D" w:rsidRPr="00D22E00">
        <w:rPr>
          <w:rFonts w:ascii="Times New Roman" w:hAnsi="Times New Roman" w:cs="Times New Roman"/>
          <w:sz w:val="24"/>
          <w:szCs w:val="24"/>
        </w:rPr>
        <w:t>, w których często dochodzi do infekcji</w:t>
      </w:r>
      <w:r w:rsidRPr="00D22E00">
        <w:rPr>
          <w:rFonts w:ascii="Times New Roman" w:hAnsi="Times New Roman" w:cs="Times New Roman"/>
          <w:sz w:val="24"/>
          <w:szCs w:val="24"/>
        </w:rPr>
        <w:t xml:space="preserve"> pałeczkami Salmonella</w:t>
      </w:r>
      <w:r w:rsidR="0092243D" w:rsidRPr="00D22E00">
        <w:rPr>
          <w:rFonts w:ascii="Times New Roman" w:hAnsi="Times New Roman" w:cs="Times New Roman"/>
          <w:sz w:val="24"/>
          <w:szCs w:val="24"/>
        </w:rPr>
        <w:t xml:space="preserve">, zaleca się skorzystanie z usług specjalistycznego wykonawcy, mogącego zastosować 10% formalinę za pomocą myjki wysokociśnieniowej, </w:t>
      </w:r>
      <w:r w:rsidRPr="00D22E00">
        <w:rPr>
          <w:rFonts w:ascii="Times New Roman" w:hAnsi="Times New Roman" w:cs="Times New Roman"/>
          <w:sz w:val="24"/>
          <w:szCs w:val="24"/>
        </w:rPr>
        <w:t>jako</w:t>
      </w:r>
      <w:r w:rsidR="0092243D" w:rsidRPr="00D22E00">
        <w:rPr>
          <w:rFonts w:ascii="Times New Roman" w:hAnsi="Times New Roman" w:cs="Times New Roman"/>
          <w:sz w:val="24"/>
          <w:szCs w:val="24"/>
        </w:rPr>
        <w:t xml:space="preserve"> znacznie skuteczniejsz</w:t>
      </w:r>
      <w:r w:rsidRPr="00D22E00">
        <w:rPr>
          <w:rFonts w:ascii="Times New Roman" w:hAnsi="Times New Roman" w:cs="Times New Roman"/>
          <w:sz w:val="24"/>
          <w:szCs w:val="24"/>
        </w:rPr>
        <w:t>ą metodę</w:t>
      </w:r>
      <w:r w:rsidR="0092243D" w:rsidRPr="00D22E00">
        <w:rPr>
          <w:rFonts w:ascii="Times New Roman" w:hAnsi="Times New Roman" w:cs="Times New Roman"/>
          <w:sz w:val="24"/>
          <w:szCs w:val="24"/>
        </w:rPr>
        <w:t xml:space="preserve"> niż rutynowe procedury dezynfekcji</w:t>
      </w:r>
      <w:r w:rsidRPr="00D22E00">
        <w:rPr>
          <w:rFonts w:ascii="Times New Roman" w:hAnsi="Times New Roman" w:cs="Times New Roman"/>
          <w:sz w:val="24"/>
          <w:szCs w:val="24"/>
        </w:rPr>
        <w:t>;</w:t>
      </w:r>
    </w:p>
    <w:p w14:paraId="232D1490" w14:textId="2EDD4BF3" w:rsidR="00D46DCC" w:rsidRPr="00D22E00" w:rsidRDefault="00D46DCC" w:rsidP="0065271F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- należy wziąć pod uwagę czynniki, które mogą wpływać na skuteczność działania środków dezynfekcyjnych:</w:t>
      </w:r>
    </w:p>
    <w:p w14:paraId="05058777" w14:textId="7CB99A90" w:rsidR="00D46DCC" w:rsidRPr="00D22E00" w:rsidRDefault="00D46DCC" w:rsidP="0065271F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- obe</w:t>
      </w:r>
      <w:r w:rsidR="0065271F">
        <w:rPr>
          <w:rFonts w:ascii="Times New Roman" w:hAnsi="Times New Roman" w:cs="Times New Roman"/>
          <w:sz w:val="24"/>
          <w:szCs w:val="24"/>
        </w:rPr>
        <w:t>cność pozostałości organicznych,</w:t>
      </w:r>
    </w:p>
    <w:p w14:paraId="476575CD" w14:textId="7350A4E8" w:rsidR="00D46DCC" w:rsidRPr="00D22E00" w:rsidRDefault="0065271F" w:rsidP="0065271F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zbyt niska temperatura,</w:t>
      </w:r>
    </w:p>
    <w:p w14:paraId="4D671928" w14:textId="006F7063" w:rsidR="0065271F" w:rsidRDefault="00D46DCC" w:rsidP="0065271F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- optymalne pH konieczne do osiąg</w:t>
      </w:r>
      <w:r w:rsidR="0065271F">
        <w:rPr>
          <w:rFonts w:ascii="Times New Roman" w:hAnsi="Times New Roman" w:cs="Times New Roman"/>
          <w:sz w:val="24"/>
          <w:szCs w:val="24"/>
        </w:rPr>
        <w:t>nięcia maksymalnej skuteczności,</w:t>
      </w:r>
    </w:p>
    <w:p w14:paraId="2F70D7A2" w14:textId="4A4DE5F2" w:rsidR="00523860" w:rsidRDefault="0065271F" w:rsidP="0065271F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DCC" w:rsidRPr="0065271F">
        <w:rPr>
          <w:rFonts w:ascii="Times New Roman" w:hAnsi="Times New Roman" w:cs="Times New Roman"/>
          <w:sz w:val="24"/>
          <w:szCs w:val="24"/>
        </w:rPr>
        <w:t>interakcje ze środkami myjącymi</w:t>
      </w:r>
      <w:r w:rsidR="00523860" w:rsidRPr="0065271F">
        <w:rPr>
          <w:rFonts w:ascii="Times New Roman" w:hAnsi="Times New Roman" w:cs="Times New Roman"/>
          <w:sz w:val="24"/>
          <w:szCs w:val="24"/>
        </w:rPr>
        <w:t>.</w:t>
      </w:r>
    </w:p>
    <w:p w14:paraId="5636C8D8" w14:textId="77777777" w:rsidR="0065271F" w:rsidRPr="0065271F" w:rsidRDefault="0065271F" w:rsidP="0065271F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3D4F37EB" w14:textId="6C06A6B8" w:rsidR="0065271F" w:rsidRPr="0065271F" w:rsidRDefault="0065271F" w:rsidP="0065271F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271F">
        <w:rPr>
          <w:rFonts w:ascii="Times New Roman" w:hAnsi="Times New Roman" w:cs="Times New Roman"/>
          <w:sz w:val="24"/>
          <w:szCs w:val="24"/>
        </w:rPr>
        <w:t>Należy zaplanować odpowiednią ilość czasu, aby skutecznie wyeliminować szkodniki i gryzonie, oraz na dokładne mycie, suszenie, dezynfekcję i ponowne suszenie pomieszczeń i sprzętów.</w:t>
      </w:r>
    </w:p>
    <w:p w14:paraId="570AACE8" w14:textId="0EC3E4CF" w:rsidR="00FA1840" w:rsidRPr="00D22E00" w:rsidRDefault="0065271F" w:rsidP="0065271F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23848" w:rsidRPr="00D22E00">
        <w:rPr>
          <w:rFonts w:ascii="Times New Roman" w:hAnsi="Times New Roman" w:cs="Times New Roman"/>
          <w:sz w:val="24"/>
          <w:szCs w:val="24"/>
        </w:rPr>
        <w:t>ależy upewnić się, że dostępna jest wystarczającą ilość środka dezynfekcyjnego</w:t>
      </w:r>
      <w:r w:rsidR="00EA2EF8" w:rsidRPr="00D22E00">
        <w:rPr>
          <w:rFonts w:ascii="Times New Roman" w:hAnsi="Times New Roman" w:cs="Times New Roman"/>
          <w:sz w:val="24"/>
          <w:szCs w:val="24"/>
        </w:rPr>
        <w:t>, przy odpowiednim rozcieńczeniu,</w:t>
      </w:r>
      <w:r w:rsidR="00123848" w:rsidRPr="00D22E00">
        <w:rPr>
          <w:rFonts w:ascii="Times New Roman" w:hAnsi="Times New Roman" w:cs="Times New Roman"/>
          <w:sz w:val="24"/>
          <w:szCs w:val="24"/>
        </w:rPr>
        <w:t xml:space="preserve"> skutecznego w zwalczaniu pałeczek </w:t>
      </w:r>
      <w:r w:rsidR="00123848" w:rsidRPr="00D22E00">
        <w:rPr>
          <w:rFonts w:ascii="Times New Roman" w:hAnsi="Times New Roman" w:cs="Times New Roman"/>
          <w:i/>
          <w:sz w:val="24"/>
          <w:szCs w:val="24"/>
        </w:rPr>
        <w:t>Salmonella</w:t>
      </w:r>
      <w:r w:rsidR="00972686" w:rsidRPr="00D22E00">
        <w:rPr>
          <w:rFonts w:ascii="Times New Roman" w:hAnsi="Times New Roman" w:cs="Times New Roman"/>
          <w:i/>
          <w:sz w:val="24"/>
          <w:szCs w:val="24"/>
        </w:rPr>
        <w:t>,</w:t>
      </w:r>
      <w:r w:rsidR="00123848" w:rsidRPr="00D22E00">
        <w:rPr>
          <w:rFonts w:ascii="Times New Roman" w:hAnsi="Times New Roman" w:cs="Times New Roman"/>
          <w:sz w:val="24"/>
          <w:szCs w:val="24"/>
        </w:rPr>
        <w:t xml:space="preserve"> do pokrycia wszystkich</w:t>
      </w:r>
      <w:r w:rsidR="00EA2EF8" w:rsidRPr="00D22E00">
        <w:rPr>
          <w:rFonts w:ascii="Times New Roman" w:hAnsi="Times New Roman" w:cs="Times New Roman"/>
          <w:sz w:val="24"/>
          <w:szCs w:val="24"/>
        </w:rPr>
        <w:t xml:space="preserve"> powierzchni</w:t>
      </w:r>
      <w:r w:rsidR="006C387E" w:rsidRPr="00D22E00">
        <w:rPr>
          <w:rFonts w:ascii="Times New Roman" w:hAnsi="Times New Roman" w:cs="Times New Roman"/>
          <w:sz w:val="24"/>
          <w:szCs w:val="24"/>
        </w:rPr>
        <w:t xml:space="preserve"> zakładu drobiu</w:t>
      </w:r>
      <w:r w:rsidR="0028728E" w:rsidRPr="00D22E00">
        <w:rPr>
          <w:rFonts w:ascii="Times New Roman" w:hAnsi="Times New Roman" w:cs="Times New Roman"/>
          <w:sz w:val="24"/>
          <w:szCs w:val="24"/>
        </w:rPr>
        <w:t>.</w:t>
      </w:r>
    </w:p>
    <w:p w14:paraId="5BD9CD12" w14:textId="5D48C76F" w:rsidR="006C387E" w:rsidRPr="00D22E00" w:rsidRDefault="006C387E" w:rsidP="0065271F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Przeprowadzenie testów laboratoryjnych na skuteczność dezynfekcji przed ponownym wstawieniem ptaków. </w:t>
      </w:r>
    </w:p>
    <w:p w14:paraId="6075734D" w14:textId="77777777" w:rsidR="00FA1840" w:rsidRPr="00D22E00" w:rsidRDefault="00FA1840" w:rsidP="0065271F">
      <w:pPr>
        <w:pStyle w:val="Akapitzlist"/>
        <w:ind w:left="407"/>
        <w:jc w:val="both"/>
        <w:rPr>
          <w:rFonts w:ascii="Times New Roman" w:hAnsi="Times New Roman" w:cs="Times New Roman"/>
          <w:sz w:val="24"/>
          <w:szCs w:val="24"/>
        </w:rPr>
      </w:pPr>
    </w:p>
    <w:p w14:paraId="5350D372" w14:textId="4F9830AC" w:rsidR="00E24AB2" w:rsidRPr="00920F78" w:rsidRDefault="00123848" w:rsidP="00920F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F78">
        <w:rPr>
          <w:rFonts w:ascii="Times New Roman" w:hAnsi="Times New Roman" w:cs="Times New Roman"/>
          <w:b/>
          <w:sz w:val="24"/>
          <w:szCs w:val="24"/>
        </w:rPr>
        <w:t>Dobrą praktyką jest</w:t>
      </w:r>
      <w:r w:rsidR="00E24AB2" w:rsidRPr="00920F78">
        <w:rPr>
          <w:rFonts w:ascii="Times New Roman" w:hAnsi="Times New Roman" w:cs="Times New Roman"/>
          <w:b/>
          <w:sz w:val="24"/>
          <w:szCs w:val="24"/>
        </w:rPr>
        <w:t>:</w:t>
      </w:r>
    </w:p>
    <w:p w14:paraId="03E9F9F0" w14:textId="48ABCF57" w:rsidR="00E24AB2" w:rsidRPr="00D22E00" w:rsidRDefault="00EA2EF8" w:rsidP="0065271F">
      <w:p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- </w:t>
      </w:r>
      <w:r w:rsidR="00E24AB2" w:rsidRPr="00D22E00">
        <w:rPr>
          <w:rFonts w:ascii="Times New Roman" w:hAnsi="Times New Roman" w:cs="Times New Roman"/>
          <w:sz w:val="24"/>
          <w:szCs w:val="24"/>
        </w:rPr>
        <w:t>zaplanowanie prac konserwacyjnych i napraw tak</w:t>
      </w:r>
      <w:r w:rsidR="0065271F">
        <w:rPr>
          <w:rFonts w:ascii="Times New Roman" w:hAnsi="Times New Roman" w:cs="Times New Roman"/>
          <w:sz w:val="24"/>
          <w:szCs w:val="24"/>
        </w:rPr>
        <w:t>,</w:t>
      </w:r>
      <w:r w:rsidR="00E24AB2" w:rsidRPr="00D22E00">
        <w:rPr>
          <w:rFonts w:ascii="Times New Roman" w:hAnsi="Times New Roman" w:cs="Times New Roman"/>
          <w:sz w:val="24"/>
          <w:szCs w:val="24"/>
        </w:rPr>
        <w:t xml:space="preserve"> aby zakończyć je przed czyszczeniem, a zwłaszcza de</w:t>
      </w:r>
      <w:r w:rsidRPr="00D22E00">
        <w:rPr>
          <w:rFonts w:ascii="Times New Roman" w:hAnsi="Times New Roman" w:cs="Times New Roman"/>
          <w:sz w:val="24"/>
          <w:szCs w:val="24"/>
        </w:rPr>
        <w:t>zynfekcją, aby uniknąć zanieczyszczenia kurzem i ponownego</w:t>
      </w:r>
      <w:r w:rsidR="00E24AB2" w:rsidRPr="00D22E00">
        <w:rPr>
          <w:rFonts w:ascii="Times New Roman" w:hAnsi="Times New Roman" w:cs="Times New Roman"/>
          <w:sz w:val="24"/>
          <w:szCs w:val="24"/>
        </w:rPr>
        <w:t xml:space="preserve"> skażenia</w:t>
      </w:r>
      <w:r w:rsidR="00972686" w:rsidRPr="00D22E00">
        <w:rPr>
          <w:rFonts w:ascii="Times New Roman" w:hAnsi="Times New Roman" w:cs="Times New Roman"/>
          <w:sz w:val="24"/>
          <w:szCs w:val="24"/>
        </w:rPr>
        <w:t xml:space="preserve"> powierzchni</w:t>
      </w:r>
      <w:r w:rsidR="00E24AB2" w:rsidRPr="00D22E00">
        <w:rPr>
          <w:rFonts w:ascii="Times New Roman" w:hAnsi="Times New Roman" w:cs="Times New Roman"/>
          <w:sz w:val="24"/>
          <w:szCs w:val="24"/>
        </w:rPr>
        <w:t>;</w:t>
      </w:r>
    </w:p>
    <w:p w14:paraId="21E238D5" w14:textId="3AC0A461" w:rsidR="00E24AB2" w:rsidRPr="00D22E00" w:rsidRDefault="00EA2EF8" w:rsidP="0065271F">
      <w:p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- </w:t>
      </w:r>
      <w:r w:rsidR="00E24AB2" w:rsidRPr="00D22E00">
        <w:rPr>
          <w:rFonts w:ascii="Times New Roman" w:hAnsi="Times New Roman" w:cs="Times New Roman"/>
          <w:sz w:val="24"/>
          <w:szCs w:val="24"/>
        </w:rPr>
        <w:t>uszczelnienie wszystkich otworów odpływowych i uszkodzonych obszarów, w których mogą zna</w:t>
      </w:r>
      <w:r w:rsidR="00CA70F1" w:rsidRPr="00D22E00">
        <w:rPr>
          <w:rFonts w:ascii="Times New Roman" w:hAnsi="Times New Roman" w:cs="Times New Roman"/>
          <w:sz w:val="24"/>
          <w:szCs w:val="24"/>
        </w:rPr>
        <w:t>jdować się siedliska szkodników</w:t>
      </w:r>
      <w:r w:rsidR="0065271F">
        <w:rPr>
          <w:rFonts w:ascii="Times New Roman" w:hAnsi="Times New Roman" w:cs="Times New Roman"/>
          <w:sz w:val="24"/>
          <w:szCs w:val="24"/>
        </w:rPr>
        <w:t xml:space="preserve"> będących wektorem w transmisji patogenów</w:t>
      </w:r>
      <w:r w:rsidR="00CA70F1" w:rsidRPr="00D22E00">
        <w:rPr>
          <w:rFonts w:ascii="Times New Roman" w:hAnsi="Times New Roman" w:cs="Times New Roman"/>
          <w:sz w:val="24"/>
          <w:szCs w:val="24"/>
        </w:rPr>
        <w:t>.</w:t>
      </w:r>
    </w:p>
    <w:p w14:paraId="68E3F64B" w14:textId="4DC331CE" w:rsidR="00123848" w:rsidRPr="00D22E00" w:rsidRDefault="00123848" w:rsidP="00A35F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3FC9F" w14:textId="1AA1AE01" w:rsidR="001665A4" w:rsidRPr="00D22E00" w:rsidRDefault="00EA2EF8" w:rsidP="00A35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E00">
        <w:rPr>
          <w:rFonts w:ascii="Times New Roman" w:hAnsi="Times New Roman" w:cs="Times New Roman"/>
          <w:b/>
          <w:sz w:val="24"/>
          <w:szCs w:val="24"/>
        </w:rPr>
        <w:t>Procedura mycia i dezynfekcji - ś</w:t>
      </w:r>
      <w:r w:rsidR="001665A4" w:rsidRPr="00D22E00">
        <w:rPr>
          <w:rFonts w:ascii="Times New Roman" w:hAnsi="Times New Roman" w:cs="Times New Roman"/>
          <w:b/>
          <w:sz w:val="24"/>
          <w:szCs w:val="24"/>
        </w:rPr>
        <w:t>ciany, podłogi, sufity, okna, wentylatory, przewody i urządzenia</w:t>
      </w:r>
      <w:r w:rsidR="0028728E" w:rsidRPr="00D22E00">
        <w:rPr>
          <w:rFonts w:ascii="Times New Roman" w:hAnsi="Times New Roman" w:cs="Times New Roman"/>
          <w:b/>
          <w:sz w:val="24"/>
          <w:szCs w:val="24"/>
        </w:rPr>
        <w:t>.</w:t>
      </w:r>
    </w:p>
    <w:p w14:paraId="59AC0D4F" w14:textId="56D9CA54" w:rsidR="000955AE" w:rsidRPr="00D22E00" w:rsidRDefault="00B977C9" w:rsidP="00EA2E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Usunąć kurz</w:t>
      </w:r>
      <w:r w:rsidR="00E24AB2" w:rsidRPr="00D22E00">
        <w:rPr>
          <w:rFonts w:ascii="Times New Roman" w:hAnsi="Times New Roman" w:cs="Times New Roman"/>
          <w:sz w:val="24"/>
          <w:szCs w:val="24"/>
        </w:rPr>
        <w:t>, pierze</w:t>
      </w:r>
      <w:r w:rsidRPr="00D22E00">
        <w:rPr>
          <w:rFonts w:ascii="Times New Roman" w:hAnsi="Times New Roman" w:cs="Times New Roman"/>
          <w:sz w:val="24"/>
          <w:szCs w:val="24"/>
        </w:rPr>
        <w:t xml:space="preserve"> oraz pomiot</w:t>
      </w:r>
      <w:r w:rsidR="001665A4" w:rsidRPr="00D22E00">
        <w:rPr>
          <w:rFonts w:ascii="Times New Roman" w:hAnsi="Times New Roman" w:cs="Times New Roman"/>
          <w:sz w:val="24"/>
          <w:szCs w:val="24"/>
        </w:rPr>
        <w:t xml:space="preserve"> ze wszystkich powierzchni</w:t>
      </w:r>
      <w:r w:rsidR="00E24AB2" w:rsidRPr="00D22E00">
        <w:rPr>
          <w:rFonts w:ascii="Times New Roman" w:hAnsi="Times New Roman" w:cs="Times New Roman"/>
          <w:sz w:val="24"/>
          <w:szCs w:val="24"/>
        </w:rPr>
        <w:t>, włączając kanały wentylacyjne</w:t>
      </w:r>
      <w:r w:rsidR="0065271F">
        <w:rPr>
          <w:rFonts w:ascii="Times New Roman" w:hAnsi="Times New Roman" w:cs="Times New Roman"/>
          <w:sz w:val="24"/>
          <w:szCs w:val="24"/>
        </w:rPr>
        <w:t xml:space="preserve"> </w:t>
      </w:r>
      <w:r w:rsidR="001665A4" w:rsidRPr="00D22E00">
        <w:rPr>
          <w:rFonts w:ascii="Times New Roman" w:hAnsi="Times New Roman" w:cs="Times New Roman"/>
          <w:sz w:val="24"/>
          <w:szCs w:val="24"/>
        </w:rPr>
        <w:t>i</w:t>
      </w:r>
      <w:r w:rsidR="0065271F">
        <w:rPr>
          <w:rFonts w:ascii="Times New Roman" w:hAnsi="Times New Roman" w:cs="Times New Roman"/>
          <w:sz w:val="24"/>
          <w:szCs w:val="24"/>
        </w:rPr>
        <w:t xml:space="preserve"> unieszkodliwić z</w:t>
      </w:r>
      <w:r w:rsidR="001665A4" w:rsidRPr="00D22E00">
        <w:rPr>
          <w:rFonts w:ascii="Times New Roman" w:hAnsi="Times New Roman" w:cs="Times New Roman"/>
          <w:sz w:val="24"/>
          <w:szCs w:val="24"/>
        </w:rPr>
        <w:t>godnie z przepisami prawa.</w:t>
      </w:r>
      <w:r w:rsidR="00E24AB2" w:rsidRPr="00D22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C0737" w14:textId="14588660" w:rsidR="000955AE" w:rsidRPr="00D22E00" w:rsidRDefault="00DF7B8D" w:rsidP="00EA2E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D</w:t>
      </w:r>
      <w:r w:rsidR="000955AE" w:rsidRPr="00D22E00">
        <w:rPr>
          <w:rFonts w:ascii="Times New Roman" w:hAnsi="Times New Roman" w:cs="Times New Roman"/>
          <w:sz w:val="24"/>
          <w:szCs w:val="24"/>
        </w:rPr>
        <w:t>okładnie oczyścić wszystkie powierzchnie instalacji wodnych, w razie potrzeby usuwając kamień.</w:t>
      </w:r>
    </w:p>
    <w:p w14:paraId="0A6E5954" w14:textId="29B18253" w:rsidR="001665A4" w:rsidRPr="00D22E00" w:rsidRDefault="001665A4" w:rsidP="00EA2E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Za pomocą ciśnieniowego systemu mycia</w:t>
      </w:r>
      <w:r w:rsidR="00E71223" w:rsidRPr="00D22E00">
        <w:rPr>
          <w:rFonts w:ascii="Times New Roman" w:hAnsi="Times New Roman" w:cs="Times New Roman"/>
          <w:sz w:val="24"/>
          <w:szCs w:val="24"/>
        </w:rPr>
        <w:t xml:space="preserve"> rozprowadzić na wszystkich</w:t>
      </w:r>
      <w:r w:rsidR="00C97D7F" w:rsidRPr="00D22E00">
        <w:rPr>
          <w:rFonts w:ascii="Times New Roman" w:hAnsi="Times New Roman" w:cs="Times New Roman"/>
          <w:sz w:val="24"/>
          <w:szCs w:val="24"/>
        </w:rPr>
        <w:t xml:space="preserve"> sprzętach </w:t>
      </w:r>
      <w:r w:rsidR="00455FE7" w:rsidRPr="00D22E00">
        <w:rPr>
          <w:rFonts w:ascii="Times New Roman" w:hAnsi="Times New Roman" w:cs="Times New Roman"/>
          <w:sz w:val="24"/>
          <w:szCs w:val="24"/>
        </w:rPr>
        <w:br/>
      </w:r>
      <w:r w:rsidR="00C97D7F" w:rsidRPr="00D22E00">
        <w:rPr>
          <w:rFonts w:ascii="Times New Roman" w:hAnsi="Times New Roman" w:cs="Times New Roman"/>
          <w:sz w:val="24"/>
          <w:szCs w:val="24"/>
        </w:rPr>
        <w:t>i</w:t>
      </w:r>
      <w:r w:rsidR="00E71223" w:rsidRPr="00D22E00">
        <w:rPr>
          <w:rFonts w:ascii="Times New Roman" w:hAnsi="Times New Roman" w:cs="Times New Roman"/>
          <w:sz w:val="24"/>
          <w:szCs w:val="24"/>
        </w:rPr>
        <w:t xml:space="preserve"> powierzchniach </w:t>
      </w:r>
      <w:r w:rsidR="0050456B" w:rsidRPr="00D22E00">
        <w:rPr>
          <w:rFonts w:ascii="Times New Roman" w:hAnsi="Times New Roman" w:cs="Times New Roman"/>
          <w:sz w:val="24"/>
          <w:szCs w:val="24"/>
        </w:rPr>
        <w:t xml:space="preserve">roztwór </w:t>
      </w:r>
      <w:r w:rsidRPr="00D22E00">
        <w:rPr>
          <w:rFonts w:ascii="Times New Roman" w:hAnsi="Times New Roman" w:cs="Times New Roman"/>
          <w:sz w:val="24"/>
          <w:szCs w:val="24"/>
        </w:rPr>
        <w:t>odpowiedni</w:t>
      </w:r>
      <w:r w:rsidR="0050456B" w:rsidRPr="00D22E00">
        <w:rPr>
          <w:rFonts w:ascii="Times New Roman" w:hAnsi="Times New Roman" w:cs="Times New Roman"/>
          <w:sz w:val="24"/>
          <w:szCs w:val="24"/>
        </w:rPr>
        <w:t>ego środka</w:t>
      </w:r>
      <w:r w:rsidRPr="00D22E00">
        <w:rPr>
          <w:rFonts w:ascii="Times New Roman" w:hAnsi="Times New Roman" w:cs="Times New Roman"/>
          <w:sz w:val="24"/>
          <w:szCs w:val="24"/>
        </w:rPr>
        <w:t xml:space="preserve"> </w:t>
      </w:r>
      <w:r w:rsidR="0050456B" w:rsidRPr="00D22E00">
        <w:rPr>
          <w:rFonts w:ascii="Times New Roman" w:hAnsi="Times New Roman" w:cs="Times New Roman"/>
          <w:sz w:val="24"/>
          <w:szCs w:val="24"/>
        </w:rPr>
        <w:t>myjącego</w:t>
      </w:r>
      <w:r w:rsidR="00E71223" w:rsidRPr="00D22E00">
        <w:rPr>
          <w:rFonts w:ascii="Times New Roman" w:hAnsi="Times New Roman" w:cs="Times New Roman"/>
          <w:sz w:val="24"/>
          <w:szCs w:val="24"/>
        </w:rPr>
        <w:t>.</w:t>
      </w:r>
    </w:p>
    <w:p w14:paraId="46659BB2" w14:textId="53B23B4F" w:rsidR="00E71223" w:rsidRPr="00D22E00" w:rsidRDefault="0050456B" w:rsidP="00EA2E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Wyszorować</w:t>
      </w:r>
      <w:r w:rsidR="0048759C" w:rsidRPr="00D22E00">
        <w:rPr>
          <w:rFonts w:ascii="Times New Roman" w:hAnsi="Times New Roman" w:cs="Times New Roman"/>
          <w:sz w:val="24"/>
          <w:szCs w:val="24"/>
        </w:rPr>
        <w:t xml:space="preserve"> sprzęt, wyposażenie,</w:t>
      </w:r>
      <w:r w:rsidRPr="00D22E00">
        <w:rPr>
          <w:rFonts w:ascii="Times New Roman" w:hAnsi="Times New Roman" w:cs="Times New Roman"/>
          <w:sz w:val="24"/>
          <w:szCs w:val="24"/>
        </w:rPr>
        <w:t xml:space="preserve"> ściany i podłogi, aby usunąć uporczywe zabrudzenia.</w:t>
      </w:r>
    </w:p>
    <w:p w14:paraId="4312CDA3" w14:textId="78991224" w:rsidR="0050456B" w:rsidRPr="00D22E00" w:rsidRDefault="0050456B" w:rsidP="00EA2E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lastRenderedPageBreak/>
        <w:t xml:space="preserve">Pozostawić do namoczenia przez </w:t>
      </w:r>
      <w:r w:rsidR="00C97D7F" w:rsidRPr="00D22E00">
        <w:rPr>
          <w:rFonts w:ascii="Times New Roman" w:hAnsi="Times New Roman" w:cs="Times New Roman"/>
          <w:sz w:val="24"/>
          <w:szCs w:val="24"/>
        </w:rPr>
        <w:t>czas niezbędny do zadziałania środka myjącego, zazwyczaj 20-30 min</w:t>
      </w:r>
      <w:r w:rsidRPr="00D22E00">
        <w:rPr>
          <w:rFonts w:ascii="Times New Roman" w:hAnsi="Times New Roman" w:cs="Times New Roman"/>
          <w:sz w:val="24"/>
          <w:szCs w:val="24"/>
        </w:rPr>
        <w:t>.</w:t>
      </w:r>
    </w:p>
    <w:p w14:paraId="2937C922" w14:textId="262AC20F" w:rsidR="0048759C" w:rsidRPr="00D22E00" w:rsidRDefault="0050456B" w:rsidP="00EA2E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Spłukać czystą wodą </w:t>
      </w:r>
      <w:r w:rsidR="0048759C" w:rsidRPr="00D22E00">
        <w:rPr>
          <w:rFonts w:ascii="Times New Roman" w:hAnsi="Times New Roman" w:cs="Times New Roman"/>
          <w:sz w:val="24"/>
          <w:szCs w:val="24"/>
        </w:rPr>
        <w:t xml:space="preserve">przy pomocy myjki ciśnieniowej lub parowej. </w:t>
      </w:r>
      <w:r w:rsidR="00B05AAC" w:rsidRPr="00D22E00">
        <w:rPr>
          <w:rFonts w:ascii="Times New Roman" w:hAnsi="Times New Roman" w:cs="Times New Roman"/>
          <w:sz w:val="24"/>
          <w:szCs w:val="24"/>
        </w:rPr>
        <w:t>Jeśli była wykryta</w:t>
      </w:r>
      <w:r w:rsidR="0048759C" w:rsidRPr="00D22E00">
        <w:rPr>
          <w:rFonts w:ascii="Times New Roman" w:hAnsi="Times New Roman" w:cs="Times New Roman"/>
          <w:sz w:val="24"/>
          <w:szCs w:val="24"/>
        </w:rPr>
        <w:t xml:space="preserve"> </w:t>
      </w:r>
      <w:r w:rsidR="0048759C" w:rsidRPr="00D22E00">
        <w:rPr>
          <w:rFonts w:ascii="Times New Roman" w:hAnsi="Times New Roman" w:cs="Times New Roman"/>
          <w:i/>
          <w:iCs/>
          <w:sz w:val="24"/>
          <w:szCs w:val="24"/>
        </w:rPr>
        <w:t>Salmonella</w:t>
      </w:r>
      <w:r w:rsidR="0048759C" w:rsidRPr="00D22E00">
        <w:rPr>
          <w:rFonts w:ascii="Times New Roman" w:hAnsi="Times New Roman" w:cs="Times New Roman"/>
          <w:sz w:val="24"/>
          <w:szCs w:val="24"/>
        </w:rPr>
        <w:t>, dodanie środka dezynfekującego</w:t>
      </w:r>
      <w:r w:rsidR="0059332E" w:rsidRPr="00D22E00">
        <w:rPr>
          <w:rFonts w:ascii="Times New Roman" w:hAnsi="Times New Roman" w:cs="Times New Roman"/>
          <w:sz w:val="24"/>
          <w:szCs w:val="24"/>
        </w:rPr>
        <w:t xml:space="preserve"> do wody do mycia</w:t>
      </w:r>
      <w:r w:rsidR="0048759C" w:rsidRPr="00D22E00">
        <w:rPr>
          <w:rFonts w:ascii="Times New Roman" w:hAnsi="Times New Roman" w:cs="Times New Roman"/>
          <w:sz w:val="24"/>
          <w:szCs w:val="24"/>
        </w:rPr>
        <w:t xml:space="preserve"> ograniczy możliwość ponownego zanieczyszczenia poprzez aerozol. </w:t>
      </w:r>
    </w:p>
    <w:p w14:paraId="7C9BFDA3" w14:textId="20668EB1" w:rsidR="0050456B" w:rsidRPr="00D22E00" w:rsidRDefault="00416494" w:rsidP="00EA2E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Bezpiecznie u</w:t>
      </w:r>
      <w:r w:rsidR="0050456B" w:rsidRPr="00D22E00">
        <w:rPr>
          <w:rFonts w:ascii="Times New Roman" w:hAnsi="Times New Roman" w:cs="Times New Roman"/>
          <w:sz w:val="24"/>
          <w:szCs w:val="24"/>
        </w:rPr>
        <w:t>sunąć nadmiar wody z podłogi za pomocą ściągaczki, a następnie pozostawić do wyschnięcia.</w:t>
      </w:r>
    </w:p>
    <w:p w14:paraId="53FA3B40" w14:textId="77777777" w:rsidR="00571C42" w:rsidRPr="00D22E00" w:rsidRDefault="000955AE" w:rsidP="00571C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Po myciu opróżnić przewody doprowadzające wodę i napełnić instalację odpowiednim środkiem dezynfekcyjnym. Regularne stosowanie środków zakwaszających wodę w trakcie produkcji może zmniejszyć problemy zanieczyszczeń w instalacji wodnej.</w:t>
      </w:r>
    </w:p>
    <w:p w14:paraId="075E49D5" w14:textId="276FDF68" w:rsidR="0050456B" w:rsidRPr="00D22E00" w:rsidRDefault="00DF23A0" w:rsidP="00571C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Rozprowadzić na wszystkich </w:t>
      </w:r>
      <w:r w:rsidR="00C97D7F" w:rsidRPr="00D22E00">
        <w:rPr>
          <w:rFonts w:ascii="Times New Roman" w:hAnsi="Times New Roman" w:cs="Times New Roman"/>
          <w:sz w:val="24"/>
          <w:szCs w:val="24"/>
        </w:rPr>
        <w:t xml:space="preserve">sprzętach i </w:t>
      </w:r>
      <w:r w:rsidRPr="00D22E00">
        <w:rPr>
          <w:rFonts w:ascii="Times New Roman" w:hAnsi="Times New Roman" w:cs="Times New Roman"/>
          <w:sz w:val="24"/>
          <w:szCs w:val="24"/>
        </w:rPr>
        <w:t>powierzchniach roztwór środka dezynfekującego o szerokim spektrum działania</w:t>
      </w:r>
      <w:r w:rsidR="00C97D7F" w:rsidRPr="00D22E00">
        <w:rPr>
          <w:rFonts w:ascii="Times New Roman" w:hAnsi="Times New Roman" w:cs="Times New Roman"/>
          <w:sz w:val="24"/>
          <w:szCs w:val="24"/>
        </w:rPr>
        <w:t xml:space="preserve"> (skutecznego w zwalczaniu pałeczek </w:t>
      </w:r>
      <w:r w:rsidR="00C97D7F" w:rsidRPr="00D22E00">
        <w:rPr>
          <w:rFonts w:ascii="Times New Roman" w:hAnsi="Times New Roman" w:cs="Times New Roman"/>
          <w:i/>
          <w:iCs/>
          <w:sz w:val="24"/>
          <w:szCs w:val="24"/>
        </w:rPr>
        <w:t>Salmonella</w:t>
      </w:r>
      <w:r w:rsidR="00C97D7F" w:rsidRPr="00D22E00">
        <w:rPr>
          <w:rFonts w:ascii="Times New Roman" w:hAnsi="Times New Roman" w:cs="Times New Roman"/>
          <w:sz w:val="24"/>
          <w:szCs w:val="24"/>
        </w:rPr>
        <w:t>)</w:t>
      </w:r>
      <w:r w:rsidRPr="00D22E00">
        <w:rPr>
          <w:rFonts w:ascii="Times New Roman" w:hAnsi="Times New Roman" w:cs="Times New Roman"/>
          <w:sz w:val="24"/>
          <w:szCs w:val="24"/>
        </w:rPr>
        <w:t xml:space="preserve"> i pozostawić do wyschnięcia</w:t>
      </w:r>
      <w:r w:rsidR="00571C42" w:rsidRPr="00D22E00">
        <w:rPr>
          <w:rFonts w:ascii="Times New Roman" w:hAnsi="Times New Roman" w:cs="Times New Roman"/>
          <w:sz w:val="24"/>
          <w:szCs w:val="24"/>
        </w:rPr>
        <w:t xml:space="preserve"> (</w:t>
      </w:r>
      <w:r w:rsidR="00C97D7F" w:rsidRPr="00D22E00">
        <w:rPr>
          <w:rFonts w:ascii="Times New Roman" w:hAnsi="Times New Roman" w:cs="Times New Roman"/>
          <w:sz w:val="24"/>
          <w:szCs w:val="24"/>
        </w:rPr>
        <w:t>UWAGA na odpowiednie stężenie oraz czas działania środka dezynfekującego - zgodn</w:t>
      </w:r>
      <w:r w:rsidR="001D650B" w:rsidRPr="00D22E00">
        <w:rPr>
          <w:rFonts w:ascii="Times New Roman" w:hAnsi="Times New Roman" w:cs="Times New Roman"/>
          <w:sz w:val="24"/>
          <w:szCs w:val="24"/>
        </w:rPr>
        <w:t>i</w:t>
      </w:r>
      <w:r w:rsidR="00C97D7F" w:rsidRPr="00D22E00">
        <w:rPr>
          <w:rFonts w:ascii="Times New Roman" w:hAnsi="Times New Roman" w:cs="Times New Roman"/>
          <w:sz w:val="24"/>
          <w:szCs w:val="24"/>
        </w:rPr>
        <w:t>e z instrukcją producenta</w:t>
      </w:r>
      <w:r w:rsidR="0059332E" w:rsidRPr="00D22E00">
        <w:rPr>
          <w:rFonts w:ascii="Times New Roman" w:hAnsi="Times New Roman" w:cs="Times New Roman"/>
          <w:sz w:val="24"/>
          <w:szCs w:val="24"/>
        </w:rPr>
        <w:t>. Warto pamiętać, że niektóre środki myjące i/lub dezynfekujące nie  powinny być stosowane równocześnie, ponieważ mogą się wzajemnie neutralizować czy tworzyć niepoż</w:t>
      </w:r>
      <w:r w:rsidR="001D650B" w:rsidRPr="00D22E00">
        <w:rPr>
          <w:rFonts w:ascii="Times New Roman" w:hAnsi="Times New Roman" w:cs="Times New Roman"/>
          <w:sz w:val="24"/>
          <w:szCs w:val="24"/>
        </w:rPr>
        <w:t>ądany efekt</w:t>
      </w:r>
      <w:r w:rsidR="00C97D7F" w:rsidRPr="00D22E00">
        <w:rPr>
          <w:rFonts w:ascii="Times New Roman" w:hAnsi="Times New Roman" w:cs="Times New Roman"/>
          <w:sz w:val="24"/>
          <w:szCs w:val="24"/>
        </w:rPr>
        <w:t>)</w:t>
      </w:r>
      <w:r w:rsidRPr="00D22E00">
        <w:rPr>
          <w:rFonts w:ascii="Times New Roman" w:hAnsi="Times New Roman" w:cs="Times New Roman"/>
          <w:sz w:val="24"/>
          <w:szCs w:val="24"/>
        </w:rPr>
        <w:t>.</w:t>
      </w:r>
      <w:r w:rsidR="00E77AC5" w:rsidRPr="00D22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BCBA3" w14:textId="7CEBB44F" w:rsidR="00C97D7F" w:rsidRPr="00D22E00" w:rsidRDefault="00DF23A0" w:rsidP="00EA2E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Przeprowadzić ocenę wzrokową</w:t>
      </w:r>
      <w:r w:rsidR="00C97D7F" w:rsidRPr="00D22E00">
        <w:rPr>
          <w:rFonts w:ascii="Times New Roman" w:hAnsi="Times New Roman" w:cs="Times New Roman"/>
          <w:sz w:val="24"/>
          <w:szCs w:val="24"/>
        </w:rPr>
        <w:t>, w razie konieczności powtórzyć proces.</w:t>
      </w:r>
      <w:r w:rsidR="0048759C" w:rsidRPr="00D22E00">
        <w:rPr>
          <w:rFonts w:ascii="Times New Roman" w:hAnsi="Times New Roman" w:cs="Times New Roman"/>
          <w:sz w:val="24"/>
          <w:szCs w:val="24"/>
        </w:rPr>
        <w:t xml:space="preserve"> Należy sprawdzić czy wszystkie sprzęty i powierzchnie zostały umyte i zdezynfekowane oraz czy kanały wentylacyjne nad wentylatorami dachowymi, pęknięcia w podłogach i ścianach, obszary usługowe i magazyny zostały uwzględnione. Aby uniknąć ponownego skażenia, nie należy myć sprzętów</w:t>
      </w:r>
      <w:r w:rsidR="00C17E29" w:rsidRPr="00D22E00">
        <w:rPr>
          <w:rFonts w:ascii="Times New Roman" w:hAnsi="Times New Roman" w:cs="Times New Roman"/>
          <w:sz w:val="24"/>
          <w:szCs w:val="24"/>
        </w:rPr>
        <w:t xml:space="preserve"> używanych na</w:t>
      </w:r>
      <w:r w:rsidR="0048759C" w:rsidRPr="00D22E00">
        <w:rPr>
          <w:rFonts w:ascii="Times New Roman" w:hAnsi="Times New Roman" w:cs="Times New Roman"/>
          <w:sz w:val="24"/>
          <w:szCs w:val="24"/>
        </w:rPr>
        <w:t xml:space="preserve"> zewnątrz </w:t>
      </w:r>
      <w:r w:rsidR="00971E0A" w:rsidRPr="00D22E00">
        <w:rPr>
          <w:rFonts w:ascii="Times New Roman" w:hAnsi="Times New Roman" w:cs="Times New Roman"/>
          <w:sz w:val="24"/>
          <w:szCs w:val="24"/>
        </w:rPr>
        <w:t xml:space="preserve">wylęgarni </w:t>
      </w:r>
      <w:r w:rsidR="0048759C" w:rsidRPr="00D22E00">
        <w:rPr>
          <w:rFonts w:ascii="Times New Roman" w:hAnsi="Times New Roman" w:cs="Times New Roman"/>
          <w:sz w:val="24"/>
          <w:szCs w:val="24"/>
        </w:rPr>
        <w:t xml:space="preserve">w </w:t>
      </w:r>
      <w:r w:rsidR="00971E0A" w:rsidRPr="00D22E00">
        <w:rPr>
          <w:rFonts w:ascii="Times New Roman" w:hAnsi="Times New Roman" w:cs="Times New Roman"/>
          <w:sz w:val="24"/>
          <w:szCs w:val="24"/>
        </w:rPr>
        <w:t xml:space="preserve">już </w:t>
      </w:r>
      <w:r w:rsidR="0048759C" w:rsidRPr="00D22E00">
        <w:rPr>
          <w:rFonts w:ascii="Times New Roman" w:hAnsi="Times New Roman" w:cs="Times New Roman"/>
          <w:sz w:val="24"/>
          <w:szCs w:val="24"/>
        </w:rPr>
        <w:t>zdezynfekowanych pomieszczeniach.</w:t>
      </w:r>
      <w:r w:rsidR="00416494" w:rsidRPr="00D22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32E58" w14:textId="0EBB2EC5" w:rsidR="00DF23A0" w:rsidRPr="00D22E00" w:rsidRDefault="00C97D7F" w:rsidP="00EA2E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Po</w:t>
      </w:r>
      <w:r w:rsidR="00DF23A0" w:rsidRPr="00D22E00">
        <w:rPr>
          <w:rFonts w:ascii="Times New Roman" w:hAnsi="Times New Roman" w:cs="Times New Roman"/>
          <w:sz w:val="24"/>
          <w:szCs w:val="24"/>
        </w:rPr>
        <w:t xml:space="preserve">brać próbki do badań mikrobiologicznych z najbardziej newralgicznych miejsc – </w:t>
      </w:r>
      <w:r w:rsidRPr="00D22E00">
        <w:rPr>
          <w:rFonts w:ascii="Times New Roman" w:hAnsi="Times New Roman" w:cs="Times New Roman"/>
          <w:sz w:val="24"/>
          <w:szCs w:val="24"/>
        </w:rPr>
        <w:t xml:space="preserve">powierzchnie sprzętów mających kontakt z jajami/kurczętami, </w:t>
      </w:r>
      <w:r w:rsidR="00DF23A0" w:rsidRPr="00D22E00">
        <w:rPr>
          <w:rFonts w:ascii="Times New Roman" w:hAnsi="Times New Roman" w:cs="Times New Roman"/>
          <w:sz w:val="24"/>
          <w:szCs w:val="24"/>
        </w:rPr>
        <w:t>szczeliny, kąty, łączenia między podłogą a ścianą</w:t>
      </w:r>
      <w:r w:rsidR="00E77AC5" w:rsidRPr="00D22E00">
        <w:rPr>
          <w:rFonts w:ascii="Times New Roman" w:hAnsi="Times New Roman" w:cs="Times New Roman"/>
          <w:sz w:val="24"/>
          <w:szCs w:val="24"/>
        </w:rPr>
        <w:t>.</w:t>
      </w:r>
    </w:p>
    <w:p w14:paraId="7C314849" w14:textId="1ADF3196" w:rsidR="00D638C5" w:rsidRPr="009A6C94" w:rsidRDefault="00B977C9" w:rsidP="00F569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Pustka sanitarna w warunkach niskie</w:t>
      </w:r>
      <w:r w:rsidR="0065271F">
        <w:rPr>
          <w:rFonts w:ascii="Times New Roman" w:hAnsi="Times New Roman" w:cs="Times New Roman"/>
          <w:sz w:val="24"/>
          <w:szCs w:val="24"/>
        </w:rPr>
        <w:t>go ryzyka transmisji patogenów:</w:t>
      </w:r>
      <w:r w:rsidRPr="00D22E00">
        <w:rPr>
          <w:rFonts w:ascii="Times New Roman" w:hAnsi="Times New Roman" w:cs="Times New Roman"/>
          <w:sz w:val="24"/>
          <w:szCs w:val="24"/>
        </w:rPr>
        <w:t xml:space="preserve"> 10-14 dni.</w:t>
      </w:r>
    </w:p>
    <w:p w14:paraId="0BBEDDCE" w14:textId="77777777" w:rsidR="002B4237" w:rsidRPr="002B4237" w:rsidRDefault="002B4237" w:rsidP="002B423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37">
        <w:rPr>
          <w:rFonts w:ascii="Times New Roman" w:hAnsi="Times New Roman" w:cs="Times New Roman"/>
          <w:b/>
          <w:sz w:val="24"/>
          <w:szCs w:val="24"/>
        </w:rPr>
        <w:t>Wytyczne powinny pomóc podmiotom prowadzącym zakład drobiu w:</w:t>
      </w:r>
    </w:p>
    <w:p w14:paraId="344FD7A5" w14:textId="04F5A8D1" w:rsidR="002B4237" w:rsidRPr="002B4237" w:rsidRDefault="002B4237" w:rsidP="002B4237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ustanowieniu obszarów ryzyka,</w:t>
      </w:r>
    </w:p>
    <w:p w14:paraId="76109B10" w14:textId="1C0062C2" w:rsidR="002B4237" w:rsidRPr="002B4237" w:rsidRDefault="002B4237" w:rsidP="002B4237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B4237">
        <w:rPr>
          <w:rFonts w:ascii="Times New Roman" w:hAnsi="Times New Roman" w:cs="Times New Roman"/>
          <w:b/>
          <w:sz w:val="24"/>
          <w:szCs w:val="24"/>
        </w:rPr>
        <w:t>identyfikowaniu słabych punktów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7619A65D" w14:textId="1053F908" w:rsidR="002B4237" w:rsidRPr="002B4237" w:rsidRDefault="002B4237" w:rsidP="002B4237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2B4237">
        <w:rPr>
          <w:rFonts w:ascii="Times New Roman" w:hAnsi="Times New Roman" w:cs="Times New Roman"/>
          <w:b/>
          <w:sz w:val="24"/>
          <w:szCs w:val="24"/>
        </w:rPr>
        <w:t xml:space="preserve">drożeniu działań naprawczych. </w:t>
      </w:r>
    </w:p>
    <w:p w14:paraId="1F1CF99B" w14:textId="77777777" w:rsidR="00D16DDA" w:rsidRDefault="00D16DDA" w:rsidP="00D2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13A723E" w14:textId="77777777" w:rsidR="00D16DDA" w:rsidRDefault="00D16DDA" w:rsidP="00D16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E8BC221" w14:textId="77777777" w:rsidR="009A6C94" w:rsidRPr="00102AAB" w:rsidRDefault="009A6C94" w:rsidP="009A6C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02AAB">
        <w:rPr>
          <w:rFonts w:ascii="Times New Roman" w:hAnsi="Times New Roman" w:cs="Times New Roman"/>
          <w:b/>
          <w:sz w:val="20"/>
          <w:szCs w:val="24"/>
        </w:rPr>
        <w:t>Rekomendacje zawarte w części I niewynikające wprost z przepisów prawa opracowano na podstawie:</w:t>
      </w:r>
    </w:p>
    <w:p w14:paraId="12A34E13" w14:textId="77777777" w:rsidR="009A6C94" w:rsidRPr="00102AAB" w:rsidRDefault="009A6C94" w:rsidP="009A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02AAB">
        <w:rPr>
          <w:rFonts w:ascii="Times New Roman" w:hAnsi="Times New Roman" w:cs="Times New Roman"/>
          <w:sz w:val="20"/>
          <w:szCs w:val="24"/>
        </w:rPr>
        <w:t>1. Hodowla i użytkowanie drobiu pod redakcją Jana Jankowskiego, Powszechne Wydawnictwo Rolnicze i Leśne, 2012.</w:t>
      </w:r>
    </w:p>
    <w:p w14:paraId="1DF6D977" w14:textId="77777777" w:rsidR="009A6C94" w:rsidRPr="00102AAB" w:rsidRDefault="009A6C94" w:rsidP="009A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102AAB">
        <w:rPr>
          <w:rFonts w:ascii="Times New Roman" w:hAnsi="Times New Roman" w:cs="Times New Roman"/>
          <w:sz w:val="20"/>
          <w:szCs w:val="24"/>
          <w:lang w:val="en-US"/>
        </w:rPr>
        <w:t>2. Best Management Practices Handbook. A Guide to the Mitigation of Salmonella Contamination at Poultry Hatcheries, United States Department of Agriculture, 2014.</w:t>
      </w:r>
    </w:p>
    <w:p w14:paraId="2201644D" w14:textId="77777777" w:rsidR="009A6C94" w:rsidRPr="00102AAB" w:rsidRDefault="009A6C94" w:rsidP="009A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102AAB">
        <w:rPr>
          <w:rFonts w:ascii="Times New Roman" w:hAnsi="Times New Roman" w:cs="Times New Roman"/>
          <w:sz w:val="20"/>
          <w:szCs w:val="24"/>
          <w:lang w:val="en-US"/>
        </w:rPr>
        <w:t>3. Terrestrial Animal Health Code, World Organization for Animal Health, 2023.</w:t>
      </w:r>
    </w:p>
    <w:p w14:paraId="2A71AF0C" w14:textId="77777777" w:rsidR="009A6C94" w:rsidRPr="00102AAB" w:rsidRDefault="009A6C94" w:rsidP="009A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102AAB">
        <w:rPr>
          <w:rFonts w:ascii="Times New Roman" w:hAnsi="Times New Roman" w:cs="Times New Roman"/>
          <w:sz w:val="20"/>
          <w:szCs w:val="24"/>
          <w:lang w:val="en-US"/>
        </w:rPr>
        <w:t>4. Taking steps towards a salmonella free hatchery by Dr Olivier Leon, Hubbard, part of Groupe Grimaud, France, International Hatchery Practice — Volume 29 Number 5.</w:t>
      </w:r>
    </w:p>
    <w:p w14:paraId="6655275D" w14:textId="77777777" w:rsidR="009A6C94" w:rsidRPr="00102AAB" w:rsidRDefault="009A6C94" w:rsidP="009A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102AAB">
        <w:rPr>
          <w:rFonts w:ascii="Times New Roman" w:hAnsi="Times New Roman" w:cs="Times New Roman"/>
          <w:sz w:val="20"/>
          <w:szCs w:val="24"/>
          <w:lang w:val="en-US"/>
        </w:rPr>
        <w:t>5. Webinar “The Importance of Hatchery Biosecurity with Henry Kohl”, Jamesway Incubator Company, 2023.</w:t>
      </w:r>
    </w:p>
    <w:p w14:paraId="6BD409FA" w14:textId="77777777" w:rsidR="009A6C94" w:rsidRPr="00102AAB" w:rsidRDefault="009A6C94" w:rsidP="009A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02AAB">
        <w:rPr>
          <w:rFonts w:ascii="Times New Roman" w:hAnsi="Times New Roman" w:cs="Times New Roman"/>
          <w:sz w:val="20"/>
          <w:szCs w:val="24"/>
        </w:rPr>
        <w:t xml:space="preserve">6. Rozporządzeń Ministra Rolnictwa i Rozwoju Wsi w sprawie krajowych programów zwalczania niektórych serotypów Salmonella. </w:t>
      </w:r>
    </w:p>
    <w:p w14:paraId="408FAAF0" w14:textId="77777777" w:rsidR="009A6C94" w:rsidRPr="00102AAB" w:rsidRDefault="009A6C94" w:rsidP="009A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02AAB">
        <w:rPr>
          <w:rFonts w:ascii="Times New Roman" w:hAnsi="Times New Roman" w:cs="Times New Roman"/>
          <w:sz w:val="20"/>
          <w:szCs w:val="24"/>
        </w:rPr>
        <w:t>7. Rozporządzenie Ministra Rolnictwa i Rozwoju Wsi z dnia 31 marca 2022 r. w sprawie zarządzenia środków związanych z wystąpieniem wysoce zjadliwej grypy ptaków.</w:t>
      </w:r>
    </w:p>
    <w:p w14:paraId="01391E31" w14:textId="7F7E1736" w:rsidR="009A6C94" w:rsidRPr="009A6C94" w:rsidRDefault="009A6C94" w:rsidP="00D16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102AAB">
        <w:rPr>
          <w:rFonts w:ascii="Times New Roman" w:hAnsi="Times New Roman" w:cs="Times New Roman"/>
          <w:sz w:val="20"/>
          <w:szCs w:val="24"/>
          <w:lang w:val="en-US"/>
        </w:rPr>
        <w:t>8. Cleaning and Disinfection of Poultry Facilities Edited by Teresa Y. Morishita, DVM, PhD, Dipl ACPV Poultry Veterinarian and Professor of Poultry Medicine &amp; Food Safety.</w:t>
      </w:r>
    </w:p>
    <w:p w14:paraId="0747F57A" w14:textId="77777777" w:rsidR="009A6C94" w:rsidRPr="00D16DDA" w:rsidRDefault="009A6C94" w:rsidP="00D16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5A0687B" w14:textId="274D2003" w:rsidR="00D16DDA" w:rsidRPr="00D16DDA" w:rsidRDefault="00D16DDA" w:rsidP="00D16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AAB">
        <w:rPr>
          <w:rFonts w:ascii="Times New Roman" w:hAnsi="Times New Roman" w:cs="Times New Roman"/>
          <w:b/>
          <w:sz w:val="24"/>
          <w:szCs w:val="24"/>
        </w:rPr>
        <w:t>I</w:t>
      </w:r>
      <w:r w:rsidRPr="00D16DDA">
        <w:rPr>
          <w:rFonts w:ascii="Times New Roman" w:hAnsi="Times New Roman" w:cs="Times New Roman"/>
          <w:b/>
          <w:sz w:val="24"/>
          <w:szCs w:val="24"/>
        </w:rPr>
        <w:t>I.</w:t>
      </w:r>
      <w:r w:rsidRPr="00D16DDA">
        <w:rPr>
          <w:rFonts w:ascii="Times New Roman" w:hAnsi="Times New Roman" w:cs="Times New Roman"/>
          <w:b/>
          <w:sz w:val="24"/>
          <w:szCs w:val="24"/>
        </w:rPr>
        <w:tab/>
        <w:t>Część II.  Ubojnie drobiu.</w:t>
      </w:r>
    </w:p>
    <w:p w14:paraId="769F1443" w14:textId="77777777" w:rsidR="00D16DDA" w:rsidRDefault="00D16DDA" w:rsidP="00D16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D11C8" w14:textId="5DCC8612" w:rsidR="00D16DDA" w:rsidRPr="00D16DDA" w:rsidRDefault="00D16DDA" w:rsidP="00D16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Obszary do weryfikacji i sprawdzenia podczas bieżącego nadzoru sprawowanego przez terenowe organy Inspekcji Weterynaryjnej obejmują jak poniżej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90098A" w14:textId="77777777" w:rsidR="00D16DDA" w:rsidRPr="00D16DDA" w:rsidRDefault="00D16DDA" w:rsidP="00D16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DA">
        <w:rPr>
          <w:rFonts w:ascii="Times New Roman" w:hAnsi="Times New Roman" w:cs="Times New Roman"/>
          <w:b/>
          <w:sz w:val="24"/>
          <w:szCs w:val="24"/>
        </w:rPr>
        <w:t>Etapy procesu technologicznego</w:t>
      </w:r>
    </w:p>
    <w:p w14:paraId="0CCAAB7B" w14:textId="77777777" w:rsidR="00D16DDA" w:rsidRPr="00D16DDA" w:rsidRDefault="00D16DDA" w:rsidP="00D16D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 xml:space="preserve"> Przyjęcie drobiu do zakładu</w:t>
      </w:r>
    </w:p>
    <w:p w14:paraId="562157F0" w14:textId="77777777" w:rsidR="00D16DDA" w:rsidRPr="00D16DDA" w:rsidRDefault="00D16DDA" w:rsidP="00552276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czystość i higiena obszaru rozładunku, klatek oraz samochodów dostarczających żywiec;</w:t>
      </w:r>
    </w:p>
    <w:p w14:paraId="58376C40" w14:textId="77777777" w:rsidR="00D16DDA" w:rsidRPr="00D16DDA" w:rsidRDefault="00D16DDA" w:rsidP="00552276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organizacja transportu drobiu do zakładu uboju (czas oczekiwania na rozładunek, miejsce oczekiwania na wjazd na rampę rozładunkową w przypadku zbyt wczesnego przyjazdu – czy uwzględnia warunki pogodowe);</w:t>
      </w:r>
    </w:p>
    <w:p w14:paraId="6140B9D3" w14:textId="77777777" w:rsidR="00D16DDA" w:rsidRPr="00D16DDA" w:rsidRDefault="00D16DDA" w:rsidP="00552276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ruch pracowników oraz powietrza uniemożliwiający przemieszczanie się ich ( pracowników jak i powietrza) ze strefy wyładunkowej do zakładu;</w:t>
      </w:r>
    </w:p>
    <w:p w14:paraId="0B25C70C" w14:textId="77777777" w:rsidR="00D16DDA" w:rsidRPr="00D16DDA" w:rsidRDefault="00D16DDA" w:rsidP="00552276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ewidencja dostawców umożliwiająca weryfikację dostawców dostarczających rutynowo ptaki o dużym obciążeniu mikrobiologicznym oraz informowanie o tym właściwych miejscowo (dla kurnika) PLW;</w:t>
      </w:r>
    </w:p>
    <w:p w14:paraId="4351C058" w14:textId="045FFF5E" w:rsidR="00D16DDA" w:rsidRPr="00D16DDA" w:rsidRDefault="00D16DDA" w:rsidP="00552276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procedury na ww. okoliczność</w:t>
      </w:r>
      <w:r w:rsidR="00552276">
        <w:rPr>
          <w:rFonts w:ascii="Times New Roman" w:hAnsi="Times New Roman" w:cs="Times New Roman"/>
          <w:sz w:val="24"/>
          <w:szCs w:val="24"/>
        </w:rPr>
        <w:t>;</w:t>
      </w:r>
    </w:p>
    <w:p w14:paraId="324CD785" w14:textId="7D2CE9BC" w:rsidR="00D16DDA" w:rsidRPr="00D16DDA" w:rsidRDefault="00D16DDA" w:rsidP="00552276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kontraktacja żywca umożliwiająca ubój ptaków po głodówce przedubojowej</w:t>
      </w:r>
      <w:r w:rsidR="00552276">
        <w:rPr>
          <w:rFonts w:ascii="Times New Roman" w:hAnsi="Times New Roman" w:cs="Times New Roman"/>
          <w:sz w:val="24"/>
          <w:szCs w:val="24"/>
        </w:rPr>
        <w:t>;</w:t>
      </w:r>
    </w:p>
    <w:p w14:paraId="48F4E434" w14:textId="3F0FC237" w:rsidR="00D16DDA" w:rsidRPr="00D16DDA" w:rsidRDefault="00D16DDA" w:rsidP="00552276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czas trwania głodówki przedubojowej</w:t>
      </w:r>
      <w:r w:rsidR="00552276">
        <w:rPr>
          <w:rFonts w:ascii="Times New Roman" w:hAnsi="Times New Roman" w:cs="Times New Roman"/>
          <w:sz w:val="24"/>
          <w:szCs w:val="24"/>
        </w:rPr>
        <w:t>.</w:t>
      </w:r>
    </w:p>
    <w:p w14:paraId="75E38564" w14:textId="77777777" w:rsidR="00D16DDA" w:rsidRPr="00D16DDA" w:rsidRDefault="00D16DDA" w:rsidP="00D16D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Oparzanie</w:t>
      </w:r>
    </w:p>
    <w:p w14:paraId="348139C0" w14:textId="77777777" w:rsidR="00D16DDA" w:rsidRPr="00D16DDA" w:rsidRDefault="00D16DDA" w:rsidP="00552276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czystość tuszek wprowadzanych do oparzalnika;</w:t>
      </w:r>
    </w:p>
    <w:p w14:paraId="5C914E4B" w14:textId="77777777" w:rsidR="00D16DDA" w:rsidRPr="00D16DDA" w:rsidRDefault="00D16DDA" w:rsidP="00552276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przeciwprądowy przepływ wody;</w:t>
      </w:r>
    </w:p>
    <w:p w14:paraId="4D758164" w14:textId="3CEC994C" w:rsidR="00D16DDA" w:rsidRDefault="00D311A4" w:rsidP="00552276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wymiany wody;</w:t>
      </w:r>
    </w:p>
    <w:p w14:paraId="6A0E2D4C" w14:textId="69006F7B" w:rsidR="00D311A4" w:rsidRPr="00D311A4" w:rsidRDefault="00D311A4" w:rsidP="00D311A4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monitorowanie i wymiana wody w oparzelniku</w:t>
      </w:r>
      <w:r>
        <w:rPr>
          <w:rFonts w:ascii="Times New Roman" w:hAnsi="Times New Roman" w:cs="Times New Roman"/>
          <w:sz w:val="24"/>
          <w:szCs w:val="24"/>
        </w:rPr>
        <w:t>, w tym jej częstotliwość.</w:t>
      </w:r>
    </w:p>
    <w:p w14:paraId="2FF1B39E" w14:textId="77777777" w:rsidR="00D16DDA" w:rsidRPr="00D16DDA" w:rsidRDefault="00D16DDA" w:rsidP="00D16D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Usuwanie piór</w:t>
      </w:r>
    </w:p>
    <w:p w14:paraId="66848984" w14:textId="77777777" w:rsidR="00D16DDA" w:rsidRPr="00D16DDA" w:rsidRDefault="00D16DDA" w:rsidP="00552276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kalibracja palców skubaczek;</w:t>
      </w:r>
    </w:p>
    <w:p w14:paraId="059C73FC" w14:textId="77777777" w:rsidR="00D16DDA" w:rsidRPr="00D16DDA" w:rsidRDefault="00D16DDA" w:rsidP="00552276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stan higieniczny i techniczny skubaczek, w szczególności palców skubaczek;</w:t>
      </w:r>
    </w:p>
    <w:p w14:paraId="5E1A34A8" w14:textId="77777777" w:rsidR="00D16DDA" w:rsidRPr="00D16DDA" w:rsidRDefault="00D16DDA" w:rsidP="00552276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płukanie tuszek wodą po skubaniu a przed wejściem na część czystą w celu patroszenia;</w:t>
      </w:r>
    </w:p>
    <w:p w14:paraId="2E62EE05" w14:textId="77777777" w:rsidR="00D16DDA" w:rsidRPr="00D16DDA" w:rsidRDefault="00D16DDA" w:rsidP="00552276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częstotliwość procesów mycia i dezynfekcji sprzętów;</w:t>
      </w:r>
    </w:p>
    <w:p w14:paraId="2451F941" w14:textId="77777777" w:rsidR="00D16DDA" w:rsidRPr="00D16DDA" w:rsidRDefault="00D16DDA" w:rsidP="00552276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dobór środków myjąco – dezynfekujących;</w:t>
      </w:r>
    </w:p>
    <w:p w14:paraId="77D3F85E" w14:textId="77777777" w:rsidR="00D16DDA" w:rsidRPr="00D16DDA" w:rsidRDefault="00D16DDA" w:rsidP="00D16D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Patroszenie</w:t>
      </w:r>
    </w:p>
    <w:p w14:paraId="19EC3279" w14:textId="77777777" w:rsidR="00D16DDA" w:rsidRPr="00D16DDA" w:rsidRDefault="00D16DDA" w:rsidP="0055227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kalibracja urządzenia;</w:t>
      </w:r>
    </w:p>
    <w:p w14:paraId="15591D68" w14:textId="1E6A595F" w:rsidR="00D16DDA" w:rsidRPr="00D16DDA" w:rsidRDefault="00D16DDA" w:rsidP="0055227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stan higie</w:t>
      </w:r>
      <w:r w:rsidR="00552276">
        <w:rPr>
          <w:rFonts w:ascii="Times New Roman" w:hAnsi="Times New Roman" w:cs="Times New Roman"/>
          <w:sz w:val="24"/>
          <w:szCs w:val="24"/>
        </w:rPr>
        <w:t>niczny i techniczny patroszarek;</w:t>
      </w:r>
    </w:p>
    <w:p w14:paraId="16C9E345" w14:textId="77777777" w:rsidR="00D16DDA" w:rsidRPr="00D16DDA" w:rsidRDefault="00D16DDA" w:rsidP="00552276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monitorowanie zanieczyszczeń kałowych na tuszce – zero tolerancji;</w:t>
      </w:r>
    </w:p>
    <w:p w14:paraId="2C3341E0" w14:textId="26474F36" w:rsidR="00D16DDA" w:rsidRPr="00D16DDA" w:rsidRDefault="00D16DDA" w:rsidP="00552276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korelacja tuszek i podrobów (czy zanieczyszczenie tuszek lub podrobów przekłada się na konfiskatę analogicznie podrobów lub tuszki)</w:t>
      </w:r>
      <w:r w:rsidR="00552276">
        <w:rPr>
          <w:rFonts w:ascii="Times New Roman" w:hAnsi="Times New Roman" w:cs="Times New Roman"/>
          <w:sz w:val="24"/>
          <w:szCs w:val="24"/>
        </w:rPr>
        <w:t>;</w:t>
      </w:r>
    </w:p>
    <w:p w14:paraId="457304EB" w14:textId="77777777" w:rsidR="00D16DDA" w:rsidRPr="00D16DDA" w:rsidRDefault="00D16DDA" w:rsidP="00552276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efektywność i skuteczność działań podejmowanych w związku z  odchyleniami w ww. obszarach.</w:t>
      </w:r>
    </w:p>
    <w:p w14:paraId="68907D57" w14:textId="77777777" w:rsidR="00D16DDA" w:rsidRPr="00D16DDA" w:rsidRDefault="00D16DDA" w:rsidP="00D16D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Chłodzenie</w:t>
      </w:r>
    </w:p>
    <w:p w14:paraId="0A2567DF" w14:textId="77777777" w:rsidR="00D16DDA" w:rsidRPr="00D16DDA" w:rsidRDefault="00D16DDA" w:rsidP="00552276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immersyjne (czystość wody, przeciwprądowy przepływ wody, częstotliwość wymiany wody).</w:t>
      </w:r>
    </w:p>
    <w:p w14:paraId="580E93C0" w14:textId="77777777" w:rsidR="00D16DDA" w:rsidRPr="00D16DDA" w:rsidRDefault="00D16DDA" w:rsidP="00552276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 xml:space="preserve">        6.  Zaprojektowanie linii ubojowej:</w:t>
      </w:r>
    </w:p>
    <w:p w14:paraId="4247205D" w14:textId="77777777" w:rsidR="00D16DDA" w:rsidRPr="00D16DDA" w:rsidRDefault="00D16DDA" w:rsidP="00552276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 xml:space="preserve">lokalizacja przewieszaczy strzemion pomiędzy częścią brudną a czystą (ewentualna możliwość zanieczyszczenia krzyżowego); </w:t>
      </w:r>
    </w:p>
    <w:p w14:paraId="3DB1740A" w14:textId="77777777" w:rsidR="00D16DDA" w:rsidRPr="00D16DDA" w:rsidRDefault="00D16DDA" w:rsidP="00552276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umiejscowienie myjek strzemion;</w:t>
      </w:r>
    </w:p>
    <w:p w14:paraId="5BBD7ED2" w14:textId="77777777" w:rsidR="00D16DDA" w:rsidRPr="00D16DDA" w:rsidRDefault="00D16DDA" w:rsidP="00552276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cykl pracy myjek strzemion (mycie tylko po uboju, czy także w trakcie uboju);</w:t>
      </w:r>
    </w:p>
    <w:p w14:paraId="0FB71A4E" w14:textId="77777777" w:rsidR="00D16DDA" w:rsidRPr="00D16DDA" w:rsidRDefault="00D16DDA" w:rsidP="00552276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lastRenderedPageBreak/>
        <w:t>skuteczność myjki strzemion (czy układ dysz nie tylko dokładnie spłukuje widoczne pozostałości po tuszy/podrobach ale eliminuje ewentualne zanieczyszczenie mikrobiologiczne).</w:t>
      </w:r>
    </w:p>
    <w:p w14:paraId="08E2BA35" w14:textId="77777777" w:rsidR="00552276" w:rsidRDefault="00552276" w:rsidP="00D16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8D7E8" w14:textId="77777777" w:rsidR="00D16DDA" w:rsidRPr="00D16DDA" w:rsidRDefault="00D16DDA" w:rsidP="00D16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DA">
        <w:rPr>
          <w:rFonts w:ascii="Times New Roman" w:hAnsi="Times New Roman" w:cs="Times New Roman"/>
          <w:b/>
          <w:sz w:val="24"/>
          <w:szCs w:val="24"/>
        </w:rPr>
        <w:t>Nadzór właścicielski i urzędowy</w:t>
      </w:r>
    </w:p>
    <w:p w14:paraId="7CFFDA9C" w14:textId="77777777" w:rsidR="00D16DDA" w:rsidRPr="00D16DDA" w:rsidRDefault="00D16DDA" w:rsidP="00D16DD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Prawidłowe oszacowanie ryzyka związanego z danym zakładem i wynikającej z tego częstotliwości kontroli urzędowych.</w:t>
      </w:r>
    </w:p>
    <w:p w14:paraId="7E729245" w14:textId="77777777" w:rsidR="00D16DDA" w:rsidRPr="00D16DDA" w:rsidRDefault="00D16DDA" w:rsidP="00D16DD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Rodzaj i charakter nieprawidłowości stwierdzanych w toku nadzoru właścicielskiego i urzędowego i w konsekwencji tego ocena podejmowanych działań właścicielskich i urzędowych:</w:t>
      </w:r>
    </w:p>
    <w:p w14:paraId="0C626E29" w14:textId="77777777" w:rsidR="00D16DDA" w:rsidRPr="00D16DDA" w:rsidRDefault="00D16DDA" w:rsidP="00D16DD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nieprawidłowości strukturalne, higieniczne;</w:t>
      </w:r>
    </w:p>
    <w:p w14:paraId="3728CF92" w14:textId="77777777" w:rsidR="00D16DDA" w:rsidRPr="00D16DDA" w:rsidRDefault="00D16DDA" w:rsidP="00D16DD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nieprawidłowości o charakterze powtarzającym się;</w:t>
      </w:r>
    </w:p>
    <w:p w14:paraId="33AFE21E" w14:textId="77777777" w:rsidR="00D16DDA" w:rsidRPr="00D16DDA" w:rsidRDefault="00D16DDA" w:rsidP="00D16DD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nieprawidłowości dotyczące dokumentacji prowadzonej przez podmiot jak i nadzór urzędowy;</w:t>
      </w:r>
    </w:p>
    <w:p w14:paraId="7D8256B6" w14:textId="77777777" w:rsidR="00D16DDA" w:rsidRPr="00D16DDA" w:rsidRDefault="00D16DDA" w:rsidP="00D16DD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inne nieprawidłowości.</w:t>
      </w:r>
    </w:p>
    <w:p w14:paraId="0C457EB4" w14:textId="77777777" w:rsidR="00D16DDA" w:rsidRPr="00D16DDA" w:rsidRDefault="00D16DDA" w:rsidP="00D16DD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Skuteczność w  egzekwowaniu  wymogów systemu właścicielskiego przez podmiot oraz prawnych, właściwych dla danego rodzaju działalności  przez nadzór urzędowy.</w:t>
      </w:r>
    </w:p>
    <w:p w14:paraId="611A7929" w14:textId="77777777" w:rsidR="00D16DDA" w:rsidRPr="00D16DDA" w:rsidRDefault="00D16DDA" w:rsidP="00D16DD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Sposób prowadzenia nadzoru przez wyznaczonych lekarzy weterynarii (np. czy stwierdzane są przez nich na bieżąco uchybienia, czy też uchybienia o charakterze trwałym ewidentnie są przez nich pomijane).</w:t>
      </w:r>
    </w:p>
    <w:p w14:paraId="4FA6F575" w14:textId="77777777" w:rsidR="00D16DDA" w:rsidRPr="00D16DDA" w:rsidRDefault="00D16DDA" w:rsidP="00D16DD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Weryfikacja prawidłowości opracowania i wdrożenia programu właścicielskiego opartego na zasadach GHP, GMP oraz HACCP tj.:</w:t>
      </w:r>
    </w:p>
    <w:p w14:paraId="532361FE" w14:textId="77777777" w:rsidR="00D16DDA" w:rsidRPr="00D16DDA" w:rsidRDefault="00D16DDA" w:rsidP="00D16DD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założenia procedur/instrukcji programów warunków wstępnych;</w:t>
      </w:r>
    </w:p>
    <w:p w14:paraId="0F733AF9" w14:textId="77777777" w:rsidR="00D16DDA" w:rsidRPr="00D16DDA" w:rsidRDefault="00D16DDA" w:rsidP="00D16DD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dobór środków myjąco dezynfekujących;</w:t>
      </w:r>
    </w:p>
    <w:p w14:paraId="52AA12EF" w14:textId="77777777" w:rsidR="00D16DDA" w:rsidRPr="00D16DDA" w:rsidRDefault="00D16DDA" w:rsidP="00D16DD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 xml:space="preserve"> realizacja procedur myjących zgodnie ze specyfikacją producenta;</w:t>
      </w:r>
    </w:p>
    <w:p w14:paraId="61A548AB" w14:textId="77777777" w:rsidR="00D16DDA" w:rsidRPr="00D16DDA" w:rsidRDefault="00D16DDA" w:rsidP="00D16DD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walidacja programów warunków wstępnych;</w:t>
      </w:r>
    </w:p>
    <w:p w14:paraId="1CE1ACE7" w14:textId="301062FD" w:rsidR="00D16DDA" w:rsidRPr="00D16DDA" w:rsidRDefault="00D16DDA" w:rsidP="00D16DD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właścicielska weryfikacja skuteczności</w:t>
      </w:r>
      <w:r w:rsidR="00D311A4">
        <w:rPr>
          <w:rFonts w:ascii="Times New Roman" w:hAnsi="Times New Roman" w:cs="Times New Roman"/>
          <w:sz w:val="24"/>
          <w:szCs w:val="24"/>
        </w:rPr>
        <w:t xml:space="preserve"> ww. procedur</w:t>
      </w:r>
      <w:r w:rsidRPr="00D16DDA">
        <w:rPr>
          <w:rFonts w:ascii="Times New Roman" w:hAnsi="Times New Roman" w:cs="Times New Roman"/>
          <w:sz w:val="24"/>
          <w:szCs w:val="24"/>
        </w:rPr>
        <w:t>.</w:t>
      </w:r>
    </w:p>
    <w:p w14:paraId="18B2D929" w14:textId="7FB2538E" w:rsidR="00D16DDA" w:rsidRPr="00D16DDA" w:rsidRDefault="00D16DDA" w:rsidP="00D16DD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Ocena ryzyka w kontekście możliwości zanieczyszczenia krzyżowego np.  tuszek drobiowych treścią przewodu pokarmowego tj</w:t>
      </w:r>
      <w:r w:rsidR="00D311A4">
        <w:rPr>
          <w:rFonts w:ascii="Times New Roman" w:hAnsi="Times New Roman" w:cs="Times New Roman"/>
          <w:sz w:val="24"/>
          <w:szCs w:val="24"/>
        </w:rPr>
        <w:t>.</w:t>
      </w:r>
      <w:r w:rsidRPr="00D16DDA">
        <w:rPr>
          <w:rFonts w:ascii="Times New Roman" w:hAnsi="Times New Roman" w:cs="Times New Roman"/>
          <w:sz w:val="24"/>
          <w:szCs w:val="24"/>
        </w:rPr>
        <w:t>:</w:t>
      </w:r>
    </w:p>
    <w:p w14:paraId="2041B910" w14:textId="77777777" w:rsidR="00D16DDA" w:rsidRPr="00D16DDA" w:rsidRDefault="00D16DDA" w:rsidP="00D16D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czy jest to monitorowane;</w:t>
      </w:r>
    </w:p>
    <w:p w14:paraId="34758902" w14:textId="77777777" w:rsidR="00552276" w:rsidRDefault="00D16DDA" w:rsidP="005522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gdzie (miejsce) jest to monitorowane;</w:t>
      </w:r>
    </w:p>
    <w:p w14:paraId="30596B31" w14:textId="77777777" w:rsidR="00552276" w:rsidRDefault="00D16DDA" w:rsidP="005522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76">
        <w:rPr>
          <w:rFonts w:ascii="Times New Roman" w:hAnsi="Times New Roman" w:cs="Times New Roman"/>
          <w:sz w:val="24"/>
          <w:szCs w:val="24"/>
        </w:rPr>
        <w:t>jak jest to monitorowane;</w:t>
      </w:r>
    </w:p>
    <w:p w14:paraId="66CCAD68" w14:textId="77777777" w:rsidR="00552276" w:rsidRDefault="00D16DDA" w:rsidP="005522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76">
        <w:rPr>
          <w:rFonts w:ascii="Times New Roman" w:hAnsi="Times New Roman" w:cs="Times New Roman"/>
          <w:sz w:val="24"/>
          <w:szCs w:val="24"/>
        </w:rPr>
        <w:t>czy zostało to poddane walidacji a tym samym czy monitoring jest skuteczny;</w:t>
      </w:r>
    </w:p>
    <w:p w14:paraId="30174FD2" w14:textId="55256DC9" w:rsidR="00D16DDA" w:rsidRPr="00552276" w:rsidRDefault="00D16DDA" w:rsidP="005522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76">
        <w:rPr>
          <w:rFonts w:ascii="Times New Roman" w:hAnsi="Times New Roman" w:cs="Times New Roman"/>
          <w:sz w:val="24"/>
          <w:szCs w:val="24"/>
        </w:rPr>
        <w:t xml:space="preserve">czy opracowane działania naprawcze i korygujące służą dążą także do wyeliminowania przyczyny powstania nieprawidłowości, czy też mają tylko i wyłącznie charakter skutkowy tj. usunięcie stwierdzonej już nieprawidłowości. </w:t>
      </w:r>
    </w:p>
    <w:p w14:paraId="095DFF5D" w14:textId="454EFEBB" w:rsidR="00D16DDA" w:rsidRPr="00D16DDA" w:rsidRDefault="00D16DDA" w:rsidP="00D16DD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 xml:space="preserve">Założenia systemowe „ szczególnie” w kontekście uboju stad z dodatnim wynikiem badania w kierunku Salmonella </w:t>
      </w:r>
      <w:r w:rsidR="00552276">
        <w:rPr>
          <w:rFonts w:ascii="Times New Roman" w:hAnsi="Times New Roman" w:cs="Times New Roman"/>
          <w:sz w:val="24"/>
          <w:szCs w:val="24"/>
        </w:rPr>
        <w:t>np.:</w:t>
      </w:r>
    </w:p>
    <w:p w14:paraId="761A3E9E" w14:textId="474D1E40" w:rsidR="00D16DDA" w:rsidRPr="00D16DDA" w:rsidRDefault="00D16DDA" w:rsidP="00552276">
      <w:pPr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ujednolicenia w ramach nadzoru właścicielskiego post</w:t>
      </w:r>
      <w:r w:rsidR="00552276">
        <w:rPr>
          <w:rFonts w:ascii="Times New Roman" w:hAnsi="Times New Roman" w:cs="Times New Roman"/>
          <w:sz w:val="24"/>
          <w:szCs w:val="24"/>
        </w:rPr>
        <w:t>ępowania ze stadami dodatnimi (</w:t>
      </w:r>
      <w:r w:rsidRPr="00D16DDA">
        <w:rPr>
          <w:rFonts w:ascii="Times New Roman" w:hAnsi="Times New Roman" w:cs="Times New Roman"/>
          <w:sz w:val="24"/>
          <w:szCs w:val="24"/>
        </w:rPr>
        <w:t>np. ubój na końcu cyklu ubojowego w danym dniu, dzień zarezerwowany tylko i wyłącznie na ubój ptaków z dodatnim wynikiem badania;</w:t>
      </w:r>
    </w:p>
    <w:p w14:paraId="67E11733" w14:textId="1F4720A9" w:rsidR="00D16DDA" w:rsidRPr="00D16DDA" w:rsidRDefault="00D16DDA" w:rsidP="00D16D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intensyfikacja</w:t>
      </w:r>
      <w:r w:rsidR="00102AAB">
        <w:rPr>
          <w:rFonts w:ascii="Times New Roman" w:hAnsi="Times New Roman" w:cs="Times New Roman"/>
          <w:sz w:val="24"/>
          <w:szCs w:val="24"/>
        </w:rPr>
        <w:t xml:space="preserve"> zabiegów mycia i dezynfekcji (</w:t>
      </w:r>
      <w:r w:rsidRPr="00D16DDA">
        <w:rPr>
          <w:rFonts w:ascii="Times New Roman" w:hAnsi="Times New Roman" w:cs="Times New Roman"/>
          <w:sz w:val="24"/>
          <w:szCs w:val="24"/>
        </w:rPr>
        <w:t>np. dodatkowe cykle mycia, dłuższe cykle m</w:t>
      </w:r>
      <w:r w:rsidR="00552276">
        <w:rPr>
          <w:rFonts w:ascii="Times New Roman" w:hAnsi="Times New Roman" w:cs="Times New Roman"/>
          <w:sz w:val="24"/>
          <w:szCs w:val="24"/>
        </w:rPr>
        <w:t>y</w:t>
      </w:r>
      <w:r w:rsidRPr="00D16DDA">
        <w:rPr>
          <w:rFonts w:ascii="Times New Roman" w:hAnsi="Times New Roman" w:cs="Times New Roman"/>
          <w:sz w:val="24"/>
          <w:szCs w:val="24"/>
        </w:rPr>
        <w:t xml:space="preserve">cia bądź stosowanie dodatkowych procedur mycia i dezynfekcji środków, zmiana </w:t>
      </w:r>
      <w:r w:rsidR="00102AAB">
        <w:rPr>
          <w:rFonts w:ascii="Times New Roman" w:hAnsi="Times New Roman" w:cs="Times New Roman"/>
          <w:sz w:val="24"/>
          <w:szCs w:val="24"/>
        </w:rPr>
        <w:t xml:space="preserve">rodzajów </w:t>
      </w:r>
      <w:r w:rsidRPr="00D16DDA">
        <w:rPr>
          <w:rFonts w:ascii="Times New Roman" w:hAnsi="Times New Roman" w:cs="Times New Roman"/>
          <w:sz w:val="24"/>
          <w:szCs w:val="24"/>
        </w:rPr>
        <w:t>środków myjących/dezynfekcyjnych);</w:t>
      </w:r>
    </w:p>
    <w:p w14:paraId="4143FDA2" w14:textId="77777777" w:rsidR="00D16DDA" w:rsidRPr="00D16DDA" w:rsidRDefault="00D16DDA" w:rsidP="00D16D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dostosowanie  prędkość linii ubojowej do realnej możliwości prowadzenia higienicznego uboju i obróbki poubojowej a także prowadzenia badania przez IW;</w:t>
      </w:r>
    </w:p>
    <w:p w14:paraId="6865FE39" w14:textId="77777777" w:rsidR="00D16DDA" w:rsidRPr="00D16DDA" w:rsidRDefault="00D16DDA" w:rsidP="00D16D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 xml:space="preserve">prawidłowe określenia partii ubojowej i podejmowanych działań właścicielskich pomiędzy ubojami różnych partii. </w:t>
      </w:r>
    </w:p>
    <w:p w14:paraId="2BD6D0C3" w14:textId="77777777" w:rsidR="00D16DDA" w:rsidRPr="00D16DDA" w:rsidRDefault="00D16DDA" w:rsidP="00D16DD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lastRenderedPageBreak/>
        <w:t>Aktywne monitorowanie środowiska produkcyjnego pod kątem ewentualnego zanieczyszczenia drobnoustrojami np.:</w:t>
      </w:r>
    </w:p>
    <w:p w14:paraId="6B138C93" w14:textId="77777777" w:rsidR="00D16DDA" w:rsidRPr="00D16DDA" w:rsidRDefault="00D16DDA" w:rsidP="00D16D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 xml:space="preserve">plany pobierania wymazów; </w:t>
      </w:r>
    </w:p>
    <w:p w14:paraId="6804C508" w14:textId="77777777" w:rsidR="00D16DDA" w:rsidRPr="00D16DDA" w:rsidRDefault="00D16DDA" w:rsidP="00D16D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metodyka poboru uwzględniająca wielkość powierzchni, technikę poboru uzależnioną od rodzaju powierzchni, czas i miejsce  poboru takich wymazów;</w:t>
      </w:r>
    </w:p>
    <w:p w14:paraId="1A07B7D3" w14:textId="77777777" w:rsidR="00D16DDA" w:rsidRPr="00D16DDA" w:rsidRDefault="00D16DDA" w:rsidP="00D16D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DA">
        <w:rPr>
          <w:rFonts w:ascii="Times New Roman" w:hAnsi="Times New Roman" w:cs="Times New Roman"/>
          <w:sz w:val="24"/>
          <w:szCs w:val="24"/>
        </w:rPr>
        <w:t>prowadzenia analiz tendencji występujących zakażeń mikrobiologicznych w danym zakładzie, weryfikacja i zmiana planu uwzględniająca tendencję oraz podejmowane w związku z tym działania zapobiegawcze i korygujące.</w:t>
      </w:r>
    </w:p>
    <w:p w14:paraId="3523CD0E" w14:textId="77777777" w:rsidR="00D16DDA" w:rsidRPr="00D16DDA" w:rsidRDefault="00D16DDA" w:rsidP="00D16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500DC" w14:textId="77777777" w:rsidR="00D16DDA" w:rsidRPr="00D16DDA" w:rsidRDefault="00D16DDA" w:rsidP="00D2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EF162" w14:textId="77777777" w:rsidR="00D16DDA" w:rsidRDefault="00D16DDA" w:rsidP="00D2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3E44D" w14:textId="40E04795" w:rsidR="00102AAB" w:rsidRDefault="00102AAB" w:rsidP="00102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AAB">
        <w:rPr>
          <w:rFonts w:ascii="Times New Roman" w:hAnsi="Times New Roman" w:cs="Times New Roman"/>
          <w:b/>
          <w:sz w:val="24"/>
          <w:szCs w:val="24"/>
        </w:rPr>
        <w:t>Wnioski</w:t>
      </w:r>
    </w:p>
    <w:p w14:paraId="4732C454" w14:textId="77777777" w:rsidR="00102AAB" w:rsidRDefault="00102AAB" w:rsidP="00102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A2A52F" w14:textId="77777777" w:rsidR="00102AAB" w:rsidRDefault="00102AAB" w:rsidP="00102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W ramach oceny i analizy uzyskanych wyników takiej weryfikacji zarówno szczebel powiatowy jak i wojewódzki po upływie 3 miesięcy od rozpoczęcia realizacji tego działania powinni przeprowadzić analizę efektów i wyników realizacji tego planu, a w przypadku wystąpienia dodatkowych obszarów, które należałoby jeszcze ująć w ramach </w:t>
      </w:r>
      <w:r>
        <w:rPr>
          <w:rFonts w:ascii="Times New Roman" w:hAnsi="Times New Roman" w:cs="Times New Roman"/>
          <w:sz w:val="24"/>
          <w:szCs w:val="24"/>
        </w:rPr>
        <w:t>przedmiotowego planu działań</w:t>
      </w:r>
      <w:r w:rsidRPr="00D22E00">
        <w:rPr>
          <w:rFonts w:ascii="Times New Roman" w:hAnsi="Times New Roman" w:cs="Times New Roman"/>
          <w:sz w:val="24"/>
          <w:szCs w:val="24"/>
        </w:rPr>
        <w:t xml:space="preserve">, szczebel wojewódzki do końca kolejnego miesiąca </w:t>
      </w:r>
      <w:r>
        <w:rPr>
          <w:rFonts w:ascii="Times New Roman" w:hAnsi="Times New Roman" w:cs="Times New Roman"/>
          <w:sz w:val="24"/>
          <w:szCs w:val="24"/>
        </w:rPr>
        <w:t xml:space="preserve">po zakończeniu kwartału </w:t>
      </w:r>
      <w:r w:rsidRPr="00D22E00">
        <w:rPr>
          <w:rFonts w:ascii="Times New Roman" w:hAnsi="Times New Roman" w:cs="Times New Roman"/>
          <w:sz w:val="24"/>
          <w:szCs w:val="24"/>
        </w:rPr>
        <w:t>przes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22E00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E00">
        <w:rPr>
          <w:rFonts w:ascii="Times New Roman" w:hAnsi="Times New Roman" w:cs="Times New Roman"/>
          <w:sz w:val="24"/>
          <w:szCs w:val="24"/>
        </w:rPr>
        <w:t>do Głównego Inspektoratu Weterynarii wypracowane wnioski.</w:t>
      </w:r>
    </w:p>
    <w:p w14:paraId="57A7A74F" w14:textId="77777777" w:rsidR="00102AAB" w:rsidRDefault="00102AAB" w:rsidP="00102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dokonując analizy efektywności planu działań w kontekście ryzyka transmisji zakażeń, powinien poddać analizie dane dotyczące wielkości produkcji drobiu w powiecie i zagęszczenia ferm, uwzględniając dane dotyczące wielkości stad i różnorodności gatunków i kategorii produkcyjnych drobiu oraz istniejących systemów hodowli zwierząt (system intensywny, ekstensywny). Wojewódzki lekarz weterynarii w oparciu o dotychczasowe doświadczenia związane z występowaniem i zwalczaniem Salmonella i w oparciu o wyniki analiz przedstawionych przez powiatowych lekarzy weterynarii  powinien dokonać gradacji powiatów w skali od najwyższego do najniższego ryzyka w celu zidentyfikowania problemów w nadzorze i wdrożenia skutecznych rozwiązań.</w:t>
      </w:r>
    </w:p>
    <w:p w14:paraId="79587CE4" w14:textId="77777777" w:rsidR="00102AAB" w:rsidRDefault="00102AAB" w:rsidP="00102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FDE679" w14:textId="77777777" w:rsidR="00102AAB" w:rsidRPr="00102AAB" w:rsidRDefault="00102AAB" w:rsidP="00102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AAB">
        <w:rPr>
          <w:rFonts w:ascii="Times New Roman" w:hAnsi="Times New Roman" w:cs="Times New Roman"/>
          <w:sz w:val="24"/>
          <w:szCs w:val="24"/>
        </w:rPr>
        <w:t>Zatwierdził:</w:t>
      </w:r>
    </w:p>
    <w:p w14:paraId="427F8E71" w14:textId="77777777" w:rsidR="00102AAB" w:rsidRPr="00102AAB" w:rsidRDefault="00102AAB" w:rsidP="00102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AAB">
        <w:rPr>
          <w:rFonts w:ascii="Times New Roman" w:hAnsi="Times New Roman" w:cs="Times New Roman"/>
          <w:sz w:val="24"/>
          <w:szCs w:val="24"/>
        </w:rPr>
        <w:t>Główny Lekarz Weterynarii</w:t>
      </w:r>
    </w:p>
    <w:p w14:paraId="328860C4" w14:textId="77777777" w:rsidR="00102AAB" w:rsidRPr="00102AAB" w:rsidRDefault="00102AAB" w:rsidP="00102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AAB">
        <w:rPr>
          <w:rFonts w:ascii="Times New Roman" w:hAnsi="Times New Roman" w:cs="Times New Roman"/>
          <w:sz w:val="24"/>
          <w:szCs w:val="24"/>
        </w:rPr>
        <w:t>Paweł Niemczuk</w:t>
      </w:r>
    </w:p>
    <w:p w14:paraId="52BC3289" w14:textId="34F4FF45" w:rsidR="00102AAB" w:rsidRDefault="00102AAB" w:rsidP="00102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AAB">
        <w:rPr>
          <w:rFonts w:ascii="Times New Roman" w:hAnsi="Times New Roman" w:cs="Times New Roman"/>
          <w:sz w:val="24"/>
          <w:szCs w:val="24"/>
        </w:rPr>
        <w:t>/podpisano elektronicznie/</w:t>
      </w:r>
    </w:p>
    <w:p w14:paraId="02EE9E7C" w14:textId="77777777" w:rsidR="009A6C94" w:rsidRDefault="009A6C94" w:rsidP="009A6C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1742BA97" w14:textId="77777777" w:rsidR="009A6C94" w:rsidRDefault="009A6C94" w:rsidP="009A6C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75FCE788" w14:textId="77777777" w:rsidR="009A6C94" w:rsidRDefault="009A6C94" w:rsidP="009A6C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024B317D" w14:textId="77777777" w:rsidR="009A6C94" w:rsidRDefault="009A6C94" w:rsidP="009A6C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19B63D3D" w14:textId="77777777" w:rsidR="009A6C94" w:rsidRDefault="009A6C94" w:rsidP="009A6C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7F5802CF" w14:textId="77777777" w:rsidR="009A6C94" w:rsidRDefault="009A6C94" w:rsidP="009A6C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797EBAC8" w14:textId="77777777" w:rsidR="00102AAB" w:rsidRPr="009A6C94" w:rsidRDefault="00102AAB" w:rsidP="009A6C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45E456" w14:textId="77777777" w:rsidR="00102AAB" w:rsidRPr="009A6C94" w:rsidRDefault="00102AAB" w:rsidP="00102AAB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A79534" w14:textId="77777777" w:rsidR="00102AAB" w:rsidRPr="00102AAB" w:rsidRDefault="00102AAB" w:rsidP="00D2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2AAB" w:rsidRPr="00102AAB" w:rsidSect="001C7358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FBD69" w14:textId="77777777" w:rsidR="00E250FD" w:rsidRDefault="00E250FD" w:rsidP="00621614">
      <w:pPr>
        <w:spacing w:after="0" w:line="240" w:lineRule="auto"/>
      </w:pPr>
      <w:r>
        <w:separator/>
      </w:r>
    </w:p>
  </w:endnote>
  <w:endnote w:type="continuationSeparator" w:id="0">
    <w:p w14:paraId="5721D39B" w14:textId="77777777" w:rsidR="00E250FD" w:rsidRDefault="00E250FD" w:rsidP="0062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786792"/>
      <w:docPartObj>
        <w:docPartGallery w:val="Page Numbers (Bottom of Page)"/>
        <w:docPartUnique/>
      </w:docPartObj>
    </w:sdtPr>
    <w:sdtEndPr/>
    <w:sdtContent>
      <w:p w14:paraId="77C5671E" w14:textId="280FA779" w:rsidR="00621614" w:rsidRDefault="006216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3F">
          <w:rPr>
            <w:noProof/>
          </w:rPr>
          <w:t>1</w:t>
        </w:r>
        <w:r>
          <w:fldChar w:fldCharType="end"/>
        </w:r>
      </w:p>
    </w:sdtContent>
  </w:sdt>
  <w:p w14:paraId="1D417E84" w14:textId="77777777" w:rsidR="00621614" w:rsidRDefault="00621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AA688" w14:textId="77777777" w:rsidR="00E250FD" w:rsidRDefault="00E250FD" w:rsidP="00621614">
      <w:pPr>
        <w:spacing w:after="0" w:line="240" w:lineRule="auto"/>
      </w:pPr>
      <w:r>
        <w:separator/>
      </w:r>
    </w:p>
  </w:footnote>
  <w:footnote w:type="continuationSeparator" w:id="0">
    <w:p w14:paraId="3ECBF5F8" w14:textId="77777777" w:rsidR="00E250FD" w:rsidRDefault="00E250FD" w:rsidP="00621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31C1"/>
    <w:multiLevelType w:val="hybridMultilevel"/>
    <w:tmpl w:val="BEC6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0179"/>
    <w:multiLevelType w:val="hybridMultilevel"/>
    <w:tmpl w:val="61C06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598E"/>
    <w:multiLevelType w:val="hybridMultilevel"/>
    <w:tmpl w:val="D088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E7A8D"/>
    <w:multiLevelType w:val="hybridMultilevel"/>
    <w:tmpl w:val="90581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BC45B7"/>
    <w:multiLevelType w:val="hybridMultilevel"/>
    <w:tmpl w:val="A4C83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E6AB2"/>
    <w:multiLevelType w:val="hybridMultilevel"/>
    <w:tmpl w:val="4210F3D0"/>
    <w:lvl w:ilvl="0" w:tplc="B2783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F26C3"/>
    <w:multiLevelType w:val="hybridMultilevel"/>
    <w:tmpl w:val="793A3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047F67"/>
    <w:multiLevelType w:val="hybridMultilevel"/>
    <w:tmpl w:val="AAEE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1524"/>
    <w:multiLevelType w:val="hybridMultilevel"/>
    <w:tmpl w:val="6A26A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693D27"/>
    <w:multiLevelType w:val="hybridMultilevel"/>
    <w:tmpl w:val="5DAE2F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A5F037F"/>
    <w:multiLevelType w:val="hybridMultilevel"/>
    <w:tmpl w:val="B61E3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B780F"/>
    <w:multiLevelType w:val="hybridMultilevel"/>
    <w:tmpl w:val="34946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4437B"/>
    <w:multiLevelType w:val="hybridMultilevel"/>
    <w:tmpl w:val="031CB9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26300C6"/>
    <w:multiLevelType w:val="hybridMultilevel"/>
    <w:tmpl w:val="164CE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C459D"/>
    <w:multiLevelType w:val="hybridMultilevel"/>
    <w:tmpl w:val="1D82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03CFF"/>
    <w:multiLevelType w:val="hybridMultilevel"/>
    <w:tmpl w:val="BE204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A4D"/>
    <w:multiLevelType w:val="hybridMultilevel"/>
    <w:tmpl w:val="ACD63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31F2B"/>
    <w:multiLevelType w:val="hybridMultilevel"/>
    <w:tmpl w:val="FB6614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3A90DD9"/>
    <w:multiLevelType w:val="hybridMultilevel"/>
    <w:tmpl w:val="F8128BA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 w15:restartNumberingAfterBreak="0">
    <w:nsid w:val="63EA61C9"/>
    <w:multiLevelType w:val="hybridMultilevel"/>
    <w:tmpl w:val="88E420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1D34C6"/>
    <w:multiLevelType w:val="hybridMultilevel"/>
    <w:tmpl w:val="CD0E09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B04356A"/>
    <w:multiLevelType w:val="hybridMultilevel"/>
    <w:tmpl w:val="C5107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364263"/>
    <w:multiLevelType w:val="hybridMultilevel"/>
    <w:tmpl w:val="280A5296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798B11D9"/>
    <w:multiLevelType w:val="hybridMultilevel"/>
    <w:tmpl w:val="ECE6E6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EB3695C"/>
    <w:multiLevelType w:val="hybridMultilevel"/>
    <w:tmpl w:val="5C4C2BD8"/>
    <w:lvl w:ilvl="0" w:tplc="7BA28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5"/>
  </w:num>
  <w:num w:numId="6">
    <w:abstractNumId w:val="11"/>
  </w:num>
  <w:num w:numId="7">
    <w:abstractNumId w:val="22"/>
  </w:num>
  <w:num w:numId="8">
    <w:abstractNumId w:val="10"/>
  </w:num>
  <w:num w:numId="9">
    <w:abstractNumId w:val="18"/>
  </w:num>
  <w:num w:numId="10">
    <w:abstractNumId w:val="0"/>
  </w:num>
  <w:num w:numId="11">
    <w:abstractNumId w:val="5"/>
  </w:num>
  <w:num w:numId="12">
    <w:abstractNumId w:val="21"/>
  </w:num>
  <w:num w:numId="13">
    <w:abstractNumId w:val="3"/>
  </w:num>
  <w:num w:numId="14">
    <w:abstractNumId w:val="6"/>
  </w:num>
  <w:num w:numId="15">
    <w:abstractNumId w:val="2"/>
  </w:num>
  <w:num w:numId="16">
    <w:abstractNumId w:val="8"/>
  </w:num>
  <w:num w:numId="17">
    <w:abstractNumId w:val="7"/>
  </w:num>
  <w:num w:numId="18">
    <w:abstractNumId w:val="24"/>
  </w:num>
  <w:num w:numId="19">
    <w:abstractNumId w:val="17"/>
  </w:num>
  <w:num w:numId="20">
    <w:abstractNumId w:val="20"/>
  </w:num>
  <w:num w:numId="21">
    <w:abstractNumId w:val="9"/>
  </w:num>
  <w:num w:numId="22">
    <w:abstractNumId w:val="23"/>
  </w:num>
  <w:num w:numId="23">
    <w:abstractNumId w:val="19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47"/>
    <w:rsid w:val="00033D87"/>
    <w:rsid w:val="0004180B"/>
    <w:rsid w:val="00087FC0"/>
    <w:rsid w:val="000955AE"/>
    <w:rsid w:val="000E698B"/>
    <w:rsid w:val="00102AAB"/>
    <w:rsid w:val="00107824"/>
    <w:rsid w:val="00123848"/>
    <w:rsid w:val="00166108"/>
    <w:rsid w:val="001665A4"/>
    <w:rsid w:val="00167446"/>
    <w:rsid w:val="00192A5A"/>
    <w:rsid w:val="001B275D"/>
    <w:rsid w:val="001B6A7B"/>
    <w:rsid w:val="001C175F"/>
    <w:rsid w:val="001C7358"/>
    <w:rsid w:val="001D650B"/>
    <w:rsid w:val="001E32AF"/>
    <w:rsid w:val="001E40CB"/>
    <w:rsid w:val="0020122C"/>
    <w:rsid w:val="002052C5"/>
    <w:rsid w:val="00215D47"/>
    <w:rsid w:val="00261827"/>
    <w:rsid w:val="002659A0"/>
    <w:rsid w:val="00265E5B"/>
    <w:rsid w:val="00266E18"/>
    <w:rsid w:val="0027643E"/>
    <w:rsid w:val="0028728E"/>
    <w:rsid w:val="002A4045"/>
    <w:rsid w:val="002A77BF"/>
    <w:rsid w:val="002B3AC3"/>
    <w:rsid w:val="002B4237"/>
    <w:rsid w:val="002E1B1C"/>
    <w:rsid w:val="002E58BD"/>
    <w:rsid w:val="002F01A3"/>
    <w:rsid w:val="00304C3F"/>
    <w:rsid w:val="00314974"/>
    <w:rsid w:val="00323674"/>
    <w:rsid w:val="00353B15"/>
    <w:rsid w:val="003628DC"/>
    <w:rsid w:val="00380267"/>
    <w:rsid w:val="003A7182"/>
    <w:rsid w:val="003B0EB5"/>
    <w:rsid w:val="003D5F12"/>
    <w:rsid w:val="00416494"/>
    <w:rsid w:val="00417AAD"/>
    <w:rsid w:val="004204DD"/>
    <w:rsid w:val="004477CE"/>
    <w:rsid w:val="0045038D"/>
    <w:rsid w:val="00455FE7"/>
    <w:rsid w:val="004816FC"/>
    <w:rsid w:val="00483354"/>
    <w:rsid w:val="0048516E"/>
    <w:rsid w:val="0048759C"/>
    <w:rsid w:val="004A3252"/>
    <w:rsid w:val="004A4069"/>
    <w:rsid w:val="004F18DA"/>
    <w:rsid w:val="0050456B"/>
    <w:rsid w:val="0050791F"/>
    <w:rsid w:val="00515EA7"/>
    <w:rsid w:val="00523860"/>
    <w:rsid w:val="00533BBF"/>
    <w:rsid w:val="00552276"/>
    <w:rsid w:val="00560BF7"/>
    <w:rsid w:val="00571C42"/>
    <w:rsid w:val="00580056"/>
    <w:rsid w:val="005856F9"/>
    <w:rsid w:val="0059332E"/>
    <w:rsid w:val="005C70EB"/>
    <w:rsid w:val="00621614"/>
    <w:rsid w:val="00632FC9"/>
    <w:rsid w:val="0065271F"/>
    <w:rsid w:val="006A1F86"/>
    <w:rsid w:val="006B1466"/>
    <w:rsid w:val="006C387E"/>
    <w:rsid w:val="006D5D16"/>
    <w:rsid w:val="006F0223"/>
    <w:rsid w:val="006F2D05"/>
    <w:rsid w:val="00704DF2"/>
    <w:rsid w:val="0071433A"/>
    <w:rsid w:val="00733756"/>
    <w:rsid w:val="007548C2"/>
    <w:rsid w:val="00761E1F"/>
    <w:rsid w:val="00770297"/>
    <w:rsid w:val="007743B8"/>
    <w:rsid w:val="0078030E"/>
    <w:rsid w:val="007C545A"/>
    <w:rsid w:val="007E615E"/>
    <w:rsid w:val="00805378"/>
    <w:rsid w:val="008075B7"/>
    <w:rsid w:val="00826002"/>
    <w:rsid w:val="0084006A"/>
    <w:rsid w:val="00854834"/>
    <w:rsid w:val="00865277"/>
    <w:rsid w:val="0087026F"/>
    <w:rsid w:val="00883630"/>
    <w:rsid w:val="008E2E55"/>
    <w:rsid w:val="00920544"/>
    <w:rsid w:val="00920F78"/>
    <w:rsid w:val="0092243D"/>
    <w:rsid w:val="009324DF"/>
    <w:rsid w:val="00946012"/>
    <w:rsid w:val="009626D0"/>
    <w:rsid w:val="00971E0A"/>
    <w:rsid w:val="00972001"/>
    <w:rsid w:val="00972686"/>
    <w:rsid w:val="009875C4"/>
    <w:rsid w:val="00996059"/>
    <w:rsid w:val="009A6C94"/>
    <w:rsid w:val="009A7DB0"/>
    <w:rsid w:val="009F35D4"/>
    <w:rsid w:val="00A06FA3"/>
    <w:rsid w:val="00A10D9A"/>
    <w:rsid w:val="00A15185"/>
    <w:rsid w:val="00A3206F"/>
    <w:rsid w:val="00A35F8C"/>
    <w:rsid w:val="00A3778F"/>
    <w:rsid w:val="00AC5A77"/>
    <w:rsid w:val="00AD232A"/>
    <w:rsid w:val="00B05AAC"/>
    <w:rsid w:val="00B81CEE"/>
    <w:rsid w:val="00B901AB"/>
    <w:rsid w:val="00B9055E"/>
    <w:rsid w:val="00B977C9"/>
    <w:rsid w:val="00BA49C4"/>
    <w:rsid w:val="00BC574E"/>
    <w:rsid w:val="00BE04FA"/>
    <w:rsid w:val="00C00D54"/>
    <w:rsid w:val="00C17E29"/>
    <w:rsid w:val="00C2094C"/>
    <w:rsid w:val="00C32DF5"/>
    <w:rsid w:val="00C57238"/>
    <w:rsid w:val="00C748B9"/>
    <w:rsid w:val="00C767B0"/>
    <w:rsid w:val="00C818F2"/>
    <w:rsid w:val="00C84F8D"/>
    <w:rsid w:val="00C97D7F"/>
    <w:rsid w:val="00CA70F1"/>
    <w:rsid w:val="00CB2070"/>
    <w:rsid w:val="00CB2AEF"/>
    <w:rsid w:val="00CC6FCE"/>
    <w:rsid w:val="00CF1293"/>
    <w:rsid w:val="00CF4AEB"/>
    <w:rsid w:val="00D15389"/>
    <w:rsid w:val="00D16DDA"/>
    <w:rsid w:val="00D22E00"/>
    <w:rsid w:val="00D24725"/>
    <w:rsid w:val="00D258A1"/>
    <w:rsid w:val="00D311A4"/>
    <w:rsid w:val="00D46DCC"/>
    <w:rsid w:val="00D638C5"/>
    <w:rsid w:val="00D8762B"/>
    <w:rsid w:val="00DA5E7F"/>
    <w:rsid w:val="00DB18E8"/>
    <w:rsid w:val="00DB793C"/>
    <w:rsid w:val="00DE712D"/>
    <w:rsid w:val="00DF15D6"/>
    <w:rsid w:val="00DF23A0"/>
    <w:rsid w:val="00DF7B8D"/>
    <w:rsid w:val="00E00E28"/>
    <w:rsid w:val="00E14201"/>
    <w:rsid w:val="00E24AB2"/>
    <w:rsid w:val="00E250FD"/>
    <w:rsid w:val="00E3412D"/>
    <w:rsid w:val="00E41948"/>
    <w:rsid w:val="00E56CC6"/>
    <w:rsid w:val="00E57B99"/>
    <w:rsid w:val="00E61EF5"/>
    <w:rsid w:val="00E71223"/>
    <w:rsid w:val="00E74D65"/>
    <w:rsid w:val="00E77AC5"/>
    <w:rsid w:val="00E85DDE"/>
    <w:rsid w:val="00E965DE"/>
    <w:rsid w:val="00EA19BD"/>
    <w:rsid w:val="00EA2EF8"/>
    <w:rsid w:val="00F24D46"/>
    <w:rsid w:val="00F35B51"/>
    <w:rsid w:val="00F503BC"/>
    <w:rsid w:val="00F56983"/>
    <w:rsid w:val="00F61DB2"/>
    <w:rsid w:val="00F67ABA"/>
    <w:rsid w:val="00F80BE4"/>
    <w:rsid w:val="00F835D9"/>
    <w:rsid w:val="00FA1840"/>
    <w:rsid w:val="00FB7F6D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5905"/>
  <w15:chartTrackingRefBased/>
  <w15:docId w15:val="{21B6220D-BBA4-4C56-A4BA-E01B1BC1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002"/>
  </w:style>
  <w:style w:type="paragraph" w:styleId="Nagwek2">
    <w:name w:val="heading 2"/>
    <w:basedOn w:val="Normalny"/>
    <w:link w:val="Nagwek2Znak"/>
    <w:uiPriority w:val="9"/>
    <w:qFormat/>
    <w:rsid w:val="00D22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614"/>
  </w:style>
  <w:style w:type="paragraph" w:styleId="Stopka">
    <w:name w:val="footer"/>
    <w:basedOn w:val="Normalny"/>
    <w:link w:val="StopkaZnak"/>
    <w:uiPriority w:val="99"/>
    <w:unhideWhenUsed/>
    <w:rsid w:val="0062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614"/>
  </w:style>
  <w:style w:type="character" w:styleId="Odwoaniedokomentarza">
    <w:name w:val="annotation reference"/>
    <w:basedOn w:val="Domylnaczcionkaakapitu"/>
    <w:uiPriority w:val="99"/>
    <w:semiHidden/>
    <w:unhideWhenUsed/>
    <w:rsid w:val="00515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E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E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E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E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3778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22E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3422</Words>
  <Characters>20535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Antczak</dc:creator>
  <cp:keywords/>
  <dc:description/>
  <cp:lastModifiedBy>EWA NIŻNIK</cp:lastModifiedBy>
  <cp:revision>2</cp:revision>
  <cp:lastPrinted>2023-12-13T13:45:00Z</cp:lastPrinted>
  <dcterms:created xsi:type="dcterms:W3CDTF">2024-02-28T11:28:00Z</dcterms:created>
  <dcterms:modified xsi:type="dcterms:W3CDTF">2024-02-28T11:28:00Z</dcterms:modified>
</cp:coreProperties>
</file>