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6C9CDA76" w:rsidR="00CA4B26" w:rsidRPr="005D4A87" w:rsidRDefault="003B7FC2" w:rsidP="00CA4B26">
      <w:pPr>
        <w:jc w:val="both"/>
        <w:rPr>
          <w:rFonts w:cstheme="minorHAnsi"/>
          <w:sz w:val="28"/>
          <w:szCs w:val="28"/>
        </w:rPr>
      </w:pPr>
      <w:r w:rsidRPr="005D4A87">
        <w:rPr>
          <w:rFonts w:cstheme="minorHAnsi"/>
          <w:sz w:val="28"/>
          <w:szCs w:val="28"/>
        </w:rPr>
        <w:t>PLAN BEZPIECZEŃSTWA BIOLOGI</w:t>
      </w:r>
      <w:bookmarkStart w:id="0" w:name="_GoBack"/>
      <w:bookmarkEnd w:id="0"/>
      <w:r w:rsidRPr="005D4A87">
        <w:rPr>
          <w:rFonts w:cstheme="minorHAnsi"/>
          <w:sz w:val="28"/>
          <w:szCs w:val="28"/>
        </w:rPr>
        <w:t>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Drogi publiczne, drogi niepubliczne, lasy, wody stojące lub płynące i inne elementy mogące mieć wpływ na funkcjonowanie lub biobezpieczeństwo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Ze względu na funkcjonalność i biobezpieczeństwo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DB75E" w14:textId="77777777" w:rsidR="00E17D4E" w:rsidRDefault="00E17D4E" w:rsidP="00000878">
      <w:pPr>
        <w:spacing w:after="0" w:line="240" w:lineRule="auto"/>
      </w:pPr>
      <w:r>
        <w:separator/>
      </w:r>
    </w:p>
  </w:endnote>
  <w:endnote w:type="continuationSeparator" w:id="0">
    <w:p w14:paraId="00BEA00B" w14:textId="77777777" w:rsidR="00E17D4E" w:rsidRDefault="00E17D4E"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662D0E">
          <w:rPr>
            <w:noProof/>
          </w:rPr>
          <w:t>1</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6461E" w14:textId="77777777" w:rsidR="00E17D4E" w:rsidRDefault="00E17D4E" w:rsidP="00000878">
      <w:pPr>
        <w:spacing w:after="0" w:line="240" w:lineRule="auto"/>
      </w:pPr>
      <w:r>
        <w:separator/>
      </w:r>
    </w:p>
  </w:footnote>
  <w:footnote w:type="continuationSeparator" w:id="0">
    <w:p w14:paraId="2780645E" w14:textId="77777777" w:rsidR="00E17D4E" w:rsidRDefault="00E17D4E" w:rsidP="00000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62D0E"/>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7132C"/>
    <w:rsid w:val="00DA7A6A"/>
    <w:rsid w:val="00E17D4E"/>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C151-7F88-42EB-95D7-B1B9F9B5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4201</Words>
  <Characters>25211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EWA NIŻNIK</cp:lastModifiedBy>
  <cp:revision>2</cp:revision>
  <cp:lastPrinted>2021-10-18T08:07:00Z</cp:lastPrinted>
  <dcterms:created xsi:type="dcterms:W3CDTF">2021-10-26T12:36:00Z</dcterms:created>
  <dcterms:modified xsi:type="dcterms:W3CDTF">2021-10-26T12:36:00Z</dcterms:modified>
</cp:coreProperties>
</file>